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1B9E8" w14:textId="77777777" w:rsidR="008D5D59" w:rsidRDefault="00756A8C">
      <w:pPr>
        <w:spacing w:after="0" w:line="360" w:lineRule="auto"/>
        <w:jc w:val="center"/>
      </w:pPr>
      <w:r>
        <w:tab/>
      </w:r>
    </w:p>
    <w:p w14:paraId="4891B9E9" w14:textId="77777777" w:rsidR="008D5D59" w:rsidRDefault="008D5D59">
      <w:pPr>
        <w:spacing w:after="0" w:line="360" w:lineRule="auto"/>
        <w:jc w:val="center"/>
      </w:pPr>
    </w:p>
    <w:p w14:paraId="4891B9EA" w14:textId="77777777" w:rsidR="008D5D59" w:rsidRDefault="008D5D59">
      <w:pPr>
        <w:spacing w:after="0" w:line="360" w:lineRule="auto"/>
        <w:jc w:val="center"/>
      </w:pPr>
    </w:p>
    <w:p w14:paraId="4891B9EB" w14:textId="77777777" w:rsidR="008D5D59" w:rsidRDefault="008D5D59">
      <w:pPr>
        <w:spacing w:after="0" w:line="360" w:lineRule="auto"/>
        <w:jc w:val="center"/>
      </w:pPr>
    </w:p>
    <w:p w14:paraId="4891B9EC" w14:textId="77777777" w:rsidR="008D5D59" w:rsidRDefault="008D5D59">
      <w:pPr>
        <w:spacing w:after="0" w:line="360" w:lineRule="auto"/>
        <w:jc w:val="center"/>
      </w:pPr>
    </w:p>
    <w:p w14:paraId="4891B9ED" w14:textId="77777777" w:rsidR="008D5D59" w:rsidRDefault="008D5D59">
      <w:pPr>
        <w:spacing w:after="0" w:line="360" w:lineRule="auto"/>
        <w:jc w:val="center"/>
      </w:pPr>
    </w:p>
    <w:p w14:paraId="4891B9EE" w14:textId="77777777" w:rsidR="008D5D59" w:rsidRDefault="008D5D59">
      <w:pPr>
        <w:spacing w:after="0" w:line="360" w:lineRule="auto"/>
        <w:jc w:val="center"/>
      </w:pPr>
    </w:p>
    <w:p w14:paraId="4891B9EF" w14:textId="77777777" w:rsidR="008D5D59" w:rsidRDefault="008D5D59">
      <w:pPr>
        <w:spacing w:after="0" w:line="360" w:lineRule="auto"/>
        <w:jc w:val="center"/>
      </w:pPr>
    </w:p>
    <w:p w14:paraId="4891B9F0" w14:textId="77777777" w:rsidR="008D5D59" w:rsidRDefault="008D5D59">
      <w:pPr>
        <w:spacing w:after="0" w:line="360" w:lineRule="auto"/>
        <w:jc w:val="center"/>
        <w:rPr>
          <w:b/>
          <w:color w:val="0070C0"/>
        </w:rPr>
      </w:pPr>
    </w:p>
    <w:p w14:paraId="4891B9F1" w14:textId="77777777" w:rsidR="008D5D59" w:rsidRDefault="00756A8C">
      <w:pPr>
        <w:spacing w:after="0" w:line="360" w:lineRule="auto"/>
        <w:jc w:val="center"/>
        <w:rPr>
          <w:b/>
          <w:color w:val="0070C0"/>
          <w:sz w:val="32"/>
          <w:szCs w:val="32"/>
        </w:rPr>
      </w:pPr>
      <w:r>
        <w:rPr>
          <w:b/>
          <w:color w:val="0070C0"/>
          <w:sz w:val="32"/>
          <w:szCs w:val="32"/>
        </w:rPr>
        <w:t>ROHEDIGI TEGEVUSKAVA</w:t>
      </w:r>
    </w:p>
    <w:p w14:paraId="4891B9F2" w14:textId="4E3AAAE1" w:rsidR="008D5D59" w:rsidRDefault="00756A8C">
      <w:pPr>
        <w:spacing w:after="0" w:line="360" w:lineRule="auto"/>
        <w:jc w:val="center"/>
        <w:rPr>
          <w:b/>
          <w:color w:val="0070C0"/>
          <w:sz w:val="32"/>
          <w:szCs w:val="32"/>
        </w:rPr>
      </w:pPr>
      <w:r>
        <w:rPr>
          <w:b/>
          <w:color w:val="0070C0"/>
          <w:sz w:val="32"/>
          <w:szCs w:val="32"/>
        </w:rPr>
        <w:t>2024</w:t>
      </w:r>
      <w:r w:rsidR="0033355E">
        <w:rPr>
          <w:b/>
          <w:color w:val="0070C0"/>
          <w:sz w:val="32"/>
          <w:szCs w:val="32"/>
        </w:rPr>
        <w:t>–</w:t>
      </w:r>
      <w:r>
        <w:rPr>
          <w:b/>
          <w:color w:val="0070C0"/>
          <w:sz w:val="32"/>
          <w:szCs w:val="32"/>
        </w:rPr>
        <w:t>2026</w:t>
      </w:r>
    </w:p>
    <w:p w14:paraId="4891B9F3" w14:textId="77777777" w:rsidR="008D5D59" w:rsidRDefault="008D5D59">
      <w:pPr>
        <w:spacing w:after="0" w:line="360" w:lineRule="auto"/>
        <w:jc w:val="center"/>
      </w:pPr>
    </w:p>
    <w:p w14:paraId="4891B9F4" w14:textId="77777777" w:rsidR="008D5D59" w:rsidRDefault="008D5D59">
      <w:pPr>
        <w:spacing w:after="0" w:line="360" w:lineRule="auto"/>
        <w:jc w:val="center"/>
      </w:pPr>
    </w:p>
    <w:p w14:paraId="4891B9F5" w14:textId="77777777" w:rsidR="008D5D59" w:rsidRDefault="008D5D59">
      <w:pPr>
        <w:spacing w:after="0" w:line="360" w:lineRule="auto"/>
        <w:jc w:val="center"/>
      </w:pPr>
    </w:p>
    <w:p w14:paraId="4891B9F6" w14:textId="77777777" w:rsidR="008D5D59" w:rsidRDefault="008D5D59">
      <w:pPr>
        <w:spacing w:after="0" w:line="360" w:lineRule="auto"/>
        <w:jc w:val="center"/>
      </w:pPr>
    </w:p>
    <w:p w14:paraId="4891B9F7" w14:textId="77777777" w:rsidR="008D5D59" w:rsidRDefault="008D5D59">
      <w:pPr>
        <w:spacing w:after="0" w:line="360" w:lineRule="auto"/>
        <w:jc w:val="center"/>
      </w:pPr>
    </w:p>
    <w:p w14:paraId="4891B9F8" w14:textId="77777777" w:rsidR="008D5D59" w:rsidRDefault="008D5D59">
      <w:pPr>
        <w:spacing w:after="0" w:line="360" w:lineRule="auto"/>
        <w:jc w:val="center"/>
      </w:pPr>
    </w:p>
    <w:p w14:paraId="4891B9F9" w14:textId="77777777" w:rsidR="008D5D59" w:rsidRDefault="008D5D59">
      <w:pPr>
        <w:spacing w:after="0" w:line="360" w:lineRule="auto"/>
        <w:jc w:val="center"/>
      </w:pPr>
    </w:p>
    <w:p w14:paraId="4891B9FA" w14:textId="77777777" w:rsidR="008D5D59" w:rsidRDefault="008D5D59">
      <w:pPr>
        <w:spacing w:after="0" w:line="360" w:lineRule="auto"/>
        <w:jc w:val="center"/>
      </w:pPr>
    </w:p>
    <w:p w14:paraId="4891B9FB" w14:textId="77777777" w:rsidR="008D5D59" w:rsidRDefault="008D5D59">
      <w:pPr>
        <w:spacing w:after="0" w:line="360" w:lineRule="auto"/>
        <w:jc w:val="center"/>
      </w:pPr>
    </w:p>
    <w:p w14:paraId="4891B9FC" w14:textId="77777777" w:rsidR="008D5D59" w:rsidRDefault="008D5D59">
      <w:pPr>
        <w:spacing w:after="0" w:line="360" w:lineRule="auto"/>
        <w:jc w:val="center"/>
      </w:pPr>
    </w:p>
    <w:p w14:paraId="4891B9FD" w14:textId="77777777" w:rsidR="008D5D59" w:rsidRDefault="008D5D59">
      <w:pPr>
        <w:spacing w:after="0" w:line="360" w:lineRule="auto"/>
        <w:jc w:val="center"/>
      </w:pPr>
    </w:p>
    <w:p w14:paraId="4891B9FE" w14:textId="77777777" w:rsidR="008D5D59" w:rsidRDefault="008D5D59">
      <w:pPr>
        <w:spacing w:after="0" w:line="360" w:lineRule="auto"/>
        <w:jc w:val="center"/>
      </w:pPr>
    </w:p>
    <w:p w14:paraId="4891B9FF" w14:textId="77777777" w:rsidR="008D5D59" w:rsidRDefault="008D5D59">
      <w:pPr>
        <w:spacing w:after="0" w:line="360" w:lineRule="auto"/>
        <w:jc w:val="center"/>
      </w:pPr>
    </w:p>
    <w:p w14:paraId="4891BA00" w14:textId="77777777" w:rsidR="008D5D59" w:rsidRDefault="008D5D59">
      <w:pPr>
        <w:spacing w:after="0" w:line="360" w:lineRule="auto"/>
        <w:jc w:val="center"/>
      </w:pPr>
    </w:p>
    <w:p w14:paraId="4891BA01" w14:textId="77777777" w:rsidR="008D5D59" w:rsidRDefault="008D5D59">
      <w:pPr>
        <w:spacing w:after="0" w:line="360" w:lineRule="auto"/>
        <w:jc w:val="center"/>
      </w:pPr>
    </w:p>
    <w:p w14:paraId="4891BA02" w14:textId="77777777" w:rsidR="008D5D59" w:rsidRDefault="008D5D59">
      <w:pPr>
        <w:spacing w:after="0" w:line="360" w:lineRule="auto"/>
        <w:jc w:val="center"/>
      </w:pPr>
    </w:p>
    <w:p w14:paraId="4891BA03" w14:textId="77777777" w:rsidR="008D5D59" w:rsidRDefault="008D5D59">
      <w:pPr>
        <w:spacing w:after="0" w:line="360" w:lineRule="auto"/>
        <w:jc w:val="center"/>
      </w:pPr>
    </w:p>
    <w:p w14:paraId="4891BA04" w14:textId="77777777" w:rsidR="008D5D59" w:rsidRDefault="008D5D59">
      <w:pPr>
        <w:spacing w:after="0" w:line="360" w:lineRule="auto"/>
        <w:jc w:val="center"/>
      </w:pPr>
    </w:p>
    <w:p w14:paraId="4891BA05" w14:textId="77777777" w:rsidR="008D5D59" w:rsidRDefault="008D5D59">
      <w:pPr>
        <w:spacing w:after="0" w:line="360" w:lineRule="auto"/>
        <w:jc w:val="center"/>
      </w:pPr>
    </w:p>
    <w:p w14:paraId="4891BA06" w14:textId="77777777" w:rsidR="008D5D59" w:rsidRDefault="008D5D59">
      <w:pPr>
        <w:spacing w:after="0" w:line="360" w:lineRule="auto"/>
        <w:jc w:val="center"/>
      </w:pPr>
    </w:p>
    <w:p w14:paraId="4891BA07" w14:textId="77777777" w:rsidR="008D5D59" w:rsidRDefault="008D5D59">
      <w:pPr>
        <w:spacing w:after="0" w:line="360" w:lineRule="auto"/>
        <w:jc w:val="center"/>
      </w:pPr>
    </w:p>
    <w:p w14:paraId="4891BA08" w14:textId="08BA7749" w:rsidR="008D5D59" w:rsidRDefault="004A50A9">
      <w:pPr>
        <w:spacing w:after="0" w:line="360" w:lineRule="auto"/>
        <w:jc w:val="center"/>
      </w:pPr>
      <w:r>
        <w:t>Justiits- ja digiministeerium</w:t>
      </w:r>
      <w:r w:rsidR="00756A8C">
        <w:t>, Kliimaministeerium</w:t>
      </w:r>
    </w:p>
    <w:p w14:paraId="4891BA09" w14:textId="77777777" w:rsidR="008D5D59" w:rsidRDefault="00756A8C">
      <w:pPr>
        <w:spacing w:after="0" w:line="360" w:lineRule="auto"/>
        <w:jc w:val="center"/>
      </w:pPr>
      <w:r>
        <w:t>2024</w:t>
      </w:r>
      <w:r>
        <w:br w:type="page"/>
      </w:r>
    </w:p>
    <w:p w14:paraId="4891BA0A" w14:textId="77777777" w:rsidR="008D5D59" w:rsidRDefault="00756A8C">
      <w:pPr>
        <w:spacing w:after="0" w:line="360" w:lineRule="auto"/>
        <w:jc w:val="both"/>
        <w:rPr>
          <w:b/>
          <w:color w:val="0070C0"/>
          <w:sz w:val="32"/>
          <w:szCs w:val="32"/>
        </w:rPr>
      </w:pPr>
      <w:r>
        <w:rPr>
          <w:b/>
          <w:color w:val="0070C0"/>
          <w:sz w:val="32"/>
          <w:szCs w:val="32"/>
        </w:rPr>
        <w:lastRenderedPageBreak/>
        <w:t>Sisukord</w:t>
      </w:r>
    </w:p>
    <w:p w14:paraId="4891BA0B" w14:textId="77777777" w:rsidR="008D5D59" w:rsidRDefault="008D5D59">
      <w:pPr>
        <w:keepNext/>
        <w:keepLines/>
        <w:pBdr>
          <w:top w:val="nil"/>
          <w:left w:val="nil"/>
          <w:bottom w:val="nil"/>
          <w:right w:val="nil"/>
          <w:between w:val="nil"/>
        </w:pBdr>
        <w:spacing w:before="240" w:after="0"/>
        <w:rPr>
          <w:color w:val="2F5496"/>
          <w:sz w:val="24"/>
          <w:szCs w:val="24"/>
        </w:rPr>
      </w:pPr>
    </w:p>
    <w:sdt>
      <w:sdtPr>
        <w:id w:val="-1795350646"/>
        <w:docPartObj>
          <w:docPartGallery w:val="Table of Contents"/>
          <w:docPartUnique/>
        </w:docPartObj>
      </w:sdtPr>
      <w:sdtEndPr/>
      <w:sdtContent>
        <w:p w14:paraId="4891BA0C" w14:textId="77777777" w:rsidR="008D5D59" w:rsidRDefault="00756A8C">
          <w:pPr>
            <w:widowControl w:val="0"/>
            <w:tabs>
              <w:tab w:val="right" w:leader="dot" w:pos="12000"/>
            </w:tabs>
            <w:spacing w:before="60" w:after="0" w:line="240" w:lineRule="auto"/>
            <w:rPr>
              <w:b/>
              <w:color w:val="000000"/>
              <w:sz w:val="24"/>
              <w:szCs w:val="24"/>
            </w:rPr>
          </w:pPr>
          <w:r>
            <w:fldChar w:fldCharType="begin"/>
          </w:r>
          <w:r>
            <w:instrText xml:space="preserve"> TOC \h \u \z \t "Heading 1,1,Heading 2,2,Heading 3,3,"</w:instrText>
          </w:r>
          <w:r>
            <w:fldChar w:fldCharType="separate"/>
          </w:r>
          <w:hyperlink w:anchor="_gjdgxs">
            <w:r>
              <w:rPr>
                <w:color w:val="000000"/>
                <w:sz w:val="24"/>
                <w:szCs w:val="24"/>
              </w:rPr>
              <w:t>Sissejuhatus ja hetkeolukord</w:t>
            </w:r>
            <w:r>
              <w:rPr>
                <w:color w:val="000000"/>
                <w:sz w:val="24"/>
                <w:szCs w:val="24"/>
              </w:rPr>
              <w:tab/>
              <w:t>3</w:t>
            </w:r>
          </w:hyperlink>
        </w:p>
        <w:p w14:paraId="4891BA0D" w14:textId="77777777" w:rsidR="008D5D59" w:rsidRDefault="00756A8C">
          <w:pPr>
            <w:widowControl w:val="0"/>
            <w:tabs>
              <w:tab w:val="right" w:leader="dot" w:pos="12000"/>
            </w:tabs>
            <w:spacing w:before="60" w:after="0" w:line="240" w:lineRule="auto"/>
            <w:rPr>
              <w:b/>
              <w:color w:val="000000"/>
              <w:sz w:val="24"/>
              <w:szCs w:val="24"/>
            </w:rPr>
          </w:pPr>
          <w:hyperlink w:anchor="_30j0zll">
            <w:r>
              <w:rPr>
                <w:color w:val="000000"/>
                <w:sz w:val="24"/>
                <w:szCs w:val="24"/>
              </w:rPr>
              <w:t>Tegevuskava</w:t>
            </w:r>
            <w:r>
              <w:rPr>
                <w:color w:val="000000"/>
                <w:sz w:val="24"/>
                <w:szCs w:val="24"/>
              </w:rPr>
              <w:tab/>
              <w:t>8</w:t>
            </w:r>
          </w:hyperlink>
        </w:p>
        <w:p w14:paraId="4891BA0E" w14:textId="77777777" w:rsidR="008D5D59" w:rsidRDefault="00756A8C">
          <w:pPr>
            <w:widowControl w:val="0"/>
            <w:tabs>
              <w:tab w:val="right" w:leader="dot" w:pos="12000"/>
            </w:tabs>
            <w:spacing w:before="60" w:after="0" w:line="240" w:lineRule="auto"/>
            <w:ind w:left="360"/>
            <w:rPr>
              <w:color w:val="000000"/>
              <w:sz w:val="24"/>
              <w:szCs w:val="24"/>
            </w:rPr>
          </w:pPr>
          <w:hyperlink w:anchor="_1fob9te">
            <w:r>
              <w:rPr>
                <w:color w:val="000000"/>
                <w:sz w:val="24"/>
                <w:szCs w:val="24"/>
              </w:rPr>
              <w:t>1. Rohedigi valdkonna juhtimine</w:t>
            </w:r>
            <w:r>
              <w:rPr>
                <w:color w:val="000000"/>
                <w:sz w:val="24"/>
                <w:szCs w:val="24"/>
              </w:rPr>
              <w:tab/>
              <w:t>8</w:t>
            </w:r>
          </w:hyperlink>
        </w:p>
        <w:p w14:paraId="4891BA0F" w14:textId="77777777" w:rsidR="008D5D59" w:rsidRDefault="00756A8C">
          <w:pPr>
            <w:widowControl w:val="0"/>
            <w:tabs>
              <w:tab w:val="right" w:leader="dot" w:pos="12000"/>
            </w:tabs>
            <w:spacing w:before="60" w:after="0" w:line="240" w:lineRule="auto"/>
            <w:ind w:left="360"/>
            <w:rPr>
              <w:color w:val="000000"/>
              <w:sz w:val="24"/>
              <w:szCs w:val="24"/>
            </w:rPr>
          </w:pPr>
          <w:hyperlink w:anchor="_3znysh7">
            <w:r>
              <w:rPr>
                <w:color w:val="000000"/>
                <w:sz w:val="24"/>
                <w:szCs w:val="24"/>
              </w:rPr>
              <w:t>2. Kompetentside kasvatamine ja koostöö</w:t>
            </w:r>
            <w:r>
              <w:rPr>
                <w:color w:val="000000"/>
                <w:sz w:val="24"/>
                <w:szCs w:val="24"/>
              </w:rPr>
              <w:tab/>
              <w:t>9</w:t>
            </w:r>
          </w:hyperlink>
        </w:p>
        <w:p w14:paraId="4891BA10" w14:textId="77777777" w:rsidR="008D5D59" w:rsidRDefault="00756A8C">
          <w:pPr>
            <w:widowControl w:val="0"/>
            <w:tabs>
              <w:tab w:val="right" w:leader="dot" w:pos="12000"/>
            </w:tabs>
            <w:spacing w:before="60" w:after="0" w:line="240" w:lineRule="auto"/>
            <w:ind w:left="360"/>
            <w:rPr>
              <w:color w:val="000000"/>
              <w:sz w:val="24"/>
              <w:szCs w:val="24"/>
            </w:rPr>
          </w:pPr>
          <w:hyperlink w:anchor="_2et92p0">
            <w:r>
              <w:rPr>
                <w:color w:val="000000"/>
                <w:sz w:val="24"/>
                <w:szCs w:val="24"/>
              </w:rPr>
              <w:t>3. Taristu ja IKT keskkonnasäästlikkuse tagamine</w:t>
            </w:r>
            <w:r>
              <w:rPr>
                <w:color w:val="000000"/>
                <w:sz w:val="24"/>
                <w:szCs w:val="24"/>
              </w:rPr>
              <w:tab/>
              <w:t>12</w:t>
            </w:r>
          </w:hyperlink>
        </w:p>
        <w:p w14:paraId="4891BA11" w14:textId="77777777" w:rsidR="008D5D59" w:rsidRDefault="00756A8C">
          <w:pPr>
            <w:widowControl w:val="0"/>
            <w:tabs>
              <w:tab w:val="right" w:leader="dot" w:pos="12000"/>
            </w:tabs>
            <w:spacing w:before="60" w:after="0" w:line="240" w:lineRule="auto"/>
            <w:ind w:left="360"/>
            <w:rPr>
              <w:color w:val="000000"/>
              <w:sz w:val="24"/>
              <w:szCs w:val="24"/>
            </w:rPr>
          </w:pPr>
          <w:hyperlink>
            <w:r>
              <w:rPr>
                <w:color w:val="000000"/>
                <w:sz w:val="24"/>
                <w:szCs w:val="24"/>
              </w:rPr>
              <w:t>4. Teenused, Asjade Internet ja tehisintellekt</w:t>
            </w:r>
            <w:r>
              <w:rPr>
                <w:color w:val="000000"/>
                <w:sz w:val="24"/>
                <w:szCs w:val="24"/>
              </w:rPr>
              <w:tab/>
              <w:t>15</w:t>
            </w:r>
          </w:hyperlink>
        </w:p>
        <w:p w14:paraId="4891BA12" w14:textId="77777777" w:rsidR="008D5D59" w:rsidRDefault="00756A8C">
          <w:pPr>
            <w:widowControl w:val="0"/>
            <w:tabs>
              <w:tab w:val="right" w:leader="dot" w:pos="12000"/>
            </w:tabs>
            <w:spacing w:before="60" w:after="0" w:line="240" w:lineRule="auto"/>
            <w:ind w:left="360"/>
            <w:rPr>
              <w:color w:val="000000"/>
              <w:sz w:val="24"/>
              <w:szCs w:val="24"/>
            </w:rPr>
          </w:pPr>
          <w:hyperlink w:anchor="_tyjcwt">
            <w:r>
              <w:rPr>
                <w:color w:val="000000"/>
                <w:sz w:val="24"/>
                <w:szCs w:val="24"/>
              </w:rPr>
              <w:t>5. Andmehaldus</w:t>
            </w:r>
            <w:r>
              <w:rPr>
                <w:color w:val="000000"/>
                <w:sz w:val="24"/>
                <w:szCs w:val="24"/>
              </w:rPr>
              <w:tab/>
              <w:t>17</w:t>
            </w:r>
          </w:hyperlink>
        </w:p>
        <w:p w14:paraId="4891BA13" w14:textId="77777777" w:rsidR="008D5D59" w:rsidRDefault="00756A8C">
          <w:pPr>
            <w:widowControl w:val="0"/>
            <w:tabs>
              <w:tab w:val="right" w:leader="dot" w:pos="12000"/>
            </w:tabs>
            <w:spacing w:before="60" w:after="0" w:line="240" w:lineRule="auto"/>
            <w:rPr>
              <w:b/>
              <w:color w:val="000000"/>
              <w:sz w:val="24"/>
              <w:szCs w:val="24"/>
            </w:rPr>
          </w:pPr>
          <w:hyperlink w:anchor="_1t3h5sf">
            <w:r>
              <w:rPr>
                <w:color w:val="000000"/>
                <w:sz w:val="24"/>
                <w:szCs w:val="24"/>
              </w:rPr>
              <w:t>Elluviimine</w:t>
            </w:r>
            <w:r>
              <w:rPr>
                <w:color w:val="000000"/>
                <w:sz w:val="24"/>
                <w:szCs w:val="24"/>
              </w:rPr>
              <w:tab/>
              <w:t>20</w:t>
            </w:r>
          </w:hyperlink>
          <w:r>
            <w:fldChar w:fldCharType="end"/>
          </w:r>
        </w:p>
      </w:sdtContent>
    </w:sdt>
    <w:p w14:paraId="4891BA14" w14:textId="77777777" w:rsidR="008D5D59" w:rsidRDefault="008D5D59">
      <w:pPr>
        <w:spacing w:after="0" w:line="360" w:lineRule="auto"/>
        <w:jc w:val="both"/>
        <w:rPr>
          <w:sz w:val="24"/>
          <w:szCs w:val="24"/>
        </w:rPr>
      </w:pPr>
    </w:p>
    <w:p w14:paraId="4891BA15" w14:textId="77777777" w:rsidR="008D5D59" w:rsidRDefault="00756A8C">
      <w:r>
        <w:br w:type="page"/>
      </w:r>
    </w:p>
    <w:p w14:paraId="4891BA16" w14:textId="77777777" w:rsidR="008D5D59" w:rsidRDefault="00756A8C">
      <w:pPr>
        <w:pStyle w:val="Pealkiri1"/>
      </w:pPr>
      <w:bookmarkStart w:id="0" w:name="_gjdgxs" w:colFirst="0" w:colLast="0"/>
      <w:bookmarkEnd w:id="0"/>
      <w:r>
        <w:lastRenderedPageBreak/>
        <w:t>Sissejuhatus ja hetkeolukord</w:t>
      </w:r>
    </w:p>
    <w:p w14:paraId="4891BA17" w14:textId="77777777" w:rsidR="008D5D59" w:rsidRDefault="008D5D59">
      <w:pPr>
        <w:spacing w:after="0" w:line="360" w:lineRule="auto"/>
        <w:jc w:val="both"/>
      </w:pPr>
    </w:p>
    <w:p w14:paraId="4891BA18" w14:textId="78E286E1" w:rsidR="008D5D59" w:rsidRDefault="00756A8C">
      <w:pPr>
        <w:shd w:val="clear" w:color="auto" w:fill="FFFFFF"/>
        <w:spacing w:after="0" w:line="360" w:lineRule="auto"/>
        <w:jc w:val="both"/>
        <w:rPr>
          <w:highlight w:val="white"/>
        </w:rPr>
      </w:pPr>
      <w:r>
        <w:rPr>
          <w:highlight w:val="white"/>
        </w:rPr>
        <w:t>Eestis ei ole digiriigi arendamisel seni keskendutud lahenduste keskkonnahoidlikkusele ja kliimamuutustega arvestamisele. Digilahenduste kasutamise keskkonnajalajälg suureneb pidevalt nii Eestis kui ka mujal maailmas. Seetõttu on üha olulisem pöörata tähelepanu digitehnoloogiate keskkonnamõjude vähendamisele ja jätkusuutlikumate lahenduste loomisele. Rohedigi all peame silmas, kuidas muuta IKT-d rohelisemaks ehk keskkonnasõbralikumaks. Siiani pole riigiüleselt rohedigi suunal koordineeritud tegevusi kavandatud. Selleks on loodud Rohedigi tegevuskava aastateks 2024</w:t>
      </w:r>
      <w:r w:rsidR="0033355E">
        <w:rPr>
          <w:highlight w:val="white"/>
        </w:rPr>
        <w:t>–</w:t>
      </w:r>
      <w:r>
        <w:rPr>
          <w:highlight w:val="white"/>
        </w:rPr>
        <w:t xml:space="preserve">2026. Käesolev tegevuskava keskendub Eesti avalikus sektoris toimuvale: peamised energiatarbijad, tehnoloogia rakendamine ja võimalikud lahendused ning andmete kogumine, haldamine ja kasutamine. Tegevusplaanis on väljatoodud vastutajad ja ressursivajadus. </w:t>
      </w:r>
    </w:p>
    <w:p w14:paraId="4891BA19" w14:textId="77777777" w:rsidR="008D5D59" w:rsidRDefault="008D5D59">
      <w:pPr>
        <w:shd w:val="clear" w:color="auto" w:fill="FFFFFF"/>
        <w:spacing w:after="0" w:line="360" w:lineRule="auto"/>
        <w:jc w:val="both"/>
        <w:rPr>
          <w:highlight w:val="white"/>
        </w:rPr>
      </w:pPr>
    </w:p>
    <w:p w14:paraId="4891BA1A" w14:textId="77777777" w:rsidR="008D5D59" w:rsidRDefault="00756A8C">
      <w:pPr>
        <w:shd w:val="clear" w:color="auto" w:fill="FFFFFF"/>
        <w:spacing w:after="0" w:line="360" w:lineRule="auto"/>
        <w:jc w:val="both"/>
        <w:rPr>
          <w:b/>
          <w:color w:val="000000"/>
          <w:highlight w:val="white"/>
        </w:rPr>
      </w:pPr>
      <w:r>
        <w:rPr>
          <w:b/>
          <w:color w:val="000000"/>
          <w:highlight w:val="white"/>
        </w:rPr>
        <w:t>Miks see oluline on?</w:t>
      </w:r>
    </w:p>
    <w:p w14:paraId="4891BA1B" w14:textId="77777777" w:rsidR="008D5D59" w:rsidRDefault="00756A8C">
      <w:pPr>
        <w:shd w:val="clear" w:color="auto" w:fill="FFFFFF"/>
        <w:spacing w:after="0" w:line="360" w:lineRule="auto"/>
        <w:jc w:val="both"/>
        <w:rPr>
          <w:color w:val="000000"/>
          <w:highlight w:val="white"/>
        </w:rPr>
      </w:pPr>
      <w:r>
        <w:rPr>
          <w:color w:val="000000"/>
          <w:highlight w:val="white"/>
        </w:rPr>
        <w:t>IKT keskkonnajalajälje vähendamine on oluline järgnevatel põhjustel:</w:t>
      </w:r>
    </w:p>
    <w:p w14:paraId="4891BA1C" w14:textId="77777777" w:rsidR="008D5D59" w:rsidRDefault="00756A8C">
      <w:pPr>
        <w:numPr>
          <w:ilvl w:val="0"/>
          <w:numId w:val="5"/>
        </w:numPr>
        <w:pBdr>
          <w:top w:val="nil"/>
          <w:left w:val="nil"/>
          <w:bottom w:val="nil"/>
          <w:right w:val="nil"/>
          <w:between w:val="nil"/>
        </w:pBdr>
        <w:shd w:val="clear" w:color="auto" w:fill="FFFFFF"/>
        <w:spacing w:after="0" w:line="360" w:lineRule="auto"/>
        <w:jc w:val="both"/>
        <w:rPr>
          <w:color w:val="000000"/>
          <w:highlight w:val="white"/>
        </w:rPr>
      </w:pPr>
      <w:r>
        <w:rPr>
          <w:color w:val="000000"/>
          <w:highlight w:val="white"/>
        </w:rPr>
        <w:t xml:space="preserve">IKT omab suurt osatähtsust Eesti riigi ja teenuste toimimises. Pole mõeldav, et liiguksime tagasi paberi ja pastaka peale, seega võib ette näha, et IKT olulisus aina kasvab. Selle tulemusel kasvab ka energiavajadus IKT ülalpidamiseks. Eesti avalik sektor kasutab valdavalt nö musta energiat riigi IKT ülalpidamiseks, mille tulemusel on oodata, et IKT osakaal keskkonna reostamises kasvab. </w:t>
      </w:r>
      <w:r>
        <w:rPr>
          <w:highlight w:val="white"/>
        </w:rPr>
        <w:t>Taastuvenergiast toodetud elektri osatähtsus elektri kogutarbimises on 29,1%</w:t>
      </w:r>
      <w:r>
        <w:rPr>
          <w:color w:val="000000"/>
          <w:highlight w:val="white"/>
          <w:vertAlign w:val="superscript"/>
        </w:rPr>
        <w:footnoteReference w:id="1"/>
      </w:r>
      <w:r>
        <w:rPr>
          <w:color w:val="000000"/>
          <w:highlight w:val="white"/>
        </w:rPr>
        <w:t>.</w:t>
      </w:r>
    </w:p>
    <w:p w14:paraId="4891BA1D" w14:textId="4F955D27" w:rsidR="008D5D59" w:rsidRDefault="00756A8C">
      <w:pPr>
        <w:numPr>
          <w:ilvl w:val="0"/>
          <w:numId w:val="5"/>
        </w:numPr>
        <w:pBdr>
          <w:top w:val="nil"/>
          <w:left w:val="nil"/>
          <w:bottom w:val="nil"/>
          <w:right w:val="nil"/>
          <w:between w:val="nil"/>
        </w:pBdr>
        <w:shd w:val="clear" w:color="auto" w:fill="FFFFFF"/>
        <w:spacing w:after="0" w:line="360" w:lineRule="auto"/>
        <w:jc w:val="both"/>
        <w:rPr>
          <w:color w:val="000000"/>
          <w:highlight w:val="white"/>
        </w:rPr>
      </w:pPr>
      <w:r>
        <w:rPr>
          <w:color w:val="000000"/>
          <w:highlight w:val="white"/>
        </w:rPr>
        <w:t>Eesti on liitunud mitmete nn r</w:t>
      </w:r>
      <w:r>
        <w:rPr>
          <w:color w:val="000000"/>
        </w:rPr>
        <w:t xml:space="preserve">oheliste eesmärkidega, sh </w:t>
      </w:r>
      <w:r>
        <w:rPr>
          <w:color w:val="000000"/>
          <w:highlight w:val="white"/>
        </w:rPr>
        <w:t>vähendada 2030. aastaks ELi heitkoguseid vähemalt 55%</w:t>
      </w:r>
      <w:r>
        <w:rPr>
          <w:color w:val="000000"/>
          <w:highlight w:val="white"/>
          <w:vertAlign w:val="superscript"/>
        </w:rPr>
        <w:footnoteReference w:id="2"/>
      </w:r>
      <w:r>
        <w:rPr>
          <w:color w:val="000000"/>
          <w:highlight w:val="white"/>
        </w:rPr>
        <w:t xml:space="preserve"> ja hoida globaalne keskmine temperatuuri tõus tunduvalt alla 2°C</w:t>
      </w:r>
      <w:r>
        <w:rPr>
          <w:color w:val="000000"/>
          <w:highlight w:val="white"/>
          <w:vertAlign w:val="superscript"/>
        </w:rPr>
        <w:footnoteReference w:id="3"/>
      </w:r>
      <w:r>
        <w:rPr>
          <w:color w:val="000000"/>
        </w:rPr>
        <w:t>. Digiühiskonna arengukava 2030 seab eesmärgiks, et Eesti on aastaks 2030 rohelisim digiriik maailmas</w:t>
      </w:r>
      <w:r>
        <w:rPr>
          <w:color w:val="000000"/>
          <w:vertAlign w:val="superscript"/>
        </w:rPr>
        <w:footnoteReference w:id="4"/>
      </w:r>
      <w:r>
        <w:rPr>
          <w:color w:val="000000"/>
        </w:rPr>
        <w:t>. Täna moodustab IKT-sektori elektritarbimine u</w:t>
      </w:r>
      <w:r w:rsidR="0033355E">
        <w:rPr>
          <w:color w:val="000000"/>
        </w:rPr>
        <w:t>mbes</w:t>
      </w:r>
      <w:r>
        <w:rPr>
          <w:color w:val="000000"/>
        </w:rPr>
        <w:t xml:space="preserve"> 5</w:t>
      </w:r>
      <w:r w:rsidR="0033355E">
        <w:rPr>
          <w:color w:val="000000"/>
        </w:rPr>
        <w:t>–</w:t>
      </w:r>
      <w:r>
        <w:rPr>
          <w:color w:val="000000"/>
        </w:rPr>
        <w:t>9% maailma kogutarbimisest ja üle 2% koguheitmest</w:t>
      </w:r>
      <w:r>
        <w:rPr>
          <w:color w:val="000000"/>
          <w:vertAlign w:val="superscript"/>
        </w:rPr>
        <w:footnoteReference w:id="5"/>
      </w:r>
      <w:r>
        <w:rPr>
          <w:color w:val="000000"/>
        </w:rPr>
        <w:t xml:space="preserve">. IKT keskkonna jalajälje vähendamine aitab neid rahvusvahelisi eesmärke ja kokkuleppeid saavutada. Ka siseriiklikult on Eesti seadnud eesmärgiks, et aastaks 2030 </w:t>
      </w:r>
      <w:r>
        <w:t>on taastuvatest energiaallikastest toodetud elektri osatähtsus elektri kogutarbimises 100%</w:t>
      </w:r>
      <w:r>
        <w:rPr>
          <w:color w:val="000000"/>
          <w:vertAlign w:val="superscript"/>
        </w:rPr>
        <w:footnoteReference w:id="6"/>
      </w:r>
      <w:r>
        <w:rPr>
          <w:color w:val="000000"/>
        </w:rPr>
        <w:t>.</w:t>
      </w:r>
    </w:p>
    <w:p w14:paraId="4891BA1E" w14:textId="77777777" w:rsidR="008D5D59" w:rsidRDefault="00756A8C">
      <w:pPr>
        <w:numPr>
          <w:ilvl w:val="0"/>
          <w:numId w:val="4"/>
        </w:numPr>
        <w:pBdr>
          <w:top w:val="nil"/>
          <w:left w:val="nil"/>
          <w:bottom w:val="nil"/>
          <w:right w:val="nil"/>
          <w:between w:val="nil"/>
        </w:pBdr>
        <w:spacing w:after="0" w:line="360" w:lineRule="auto"/>
        <w:jc w:val="both"/>
      </w:pPr>
      <w:r>
        <w:rPr>
          <w:color w:val="000000"/>
        </w:rPr>
        <w:lastRenderedPageBreak/>
        <w:t xml:space="preserve">Säästlikum energiatarbimine aitab kokku hoida ka raha. IKT ülalpidamine hakkab Eestis aina enam rahalist ressurssi nõudma. </w:t>
      </w:r>
      <w:proofErr w:type="spellStart"/>
      <w:r>
        <w:rPr>
          <w:color w:val="000000"/>
        </w:rPr>
        <w:t>Ülalhoiu</w:t>
      </w:r>
      <w:proofErr w:type="spellEnd"/>
      <w:r>
        <w:rPr>
          <w:color w:val="000000"/>
        </w:rPr>
        <w:t xml:space="preserve"> kulud on juba praegu üks peamisi takistusi uutesse lahendustesse investeerimisel.</w:t>
      </w:r>
    </w:p>
    <w:p w14:paraId="4891BA1F" w14:textId="77777777" w:rsidR="008D5D59" w:rsidRDefault="00756A8C">
      <w:pPr>
        <w:numPr>
          <w:ilvl w:val="0"/>
          <w:numId w:val="4"/>
        </w:numPr>
        <w:pBdr>
          <w:top w:val="nil"/>
          <w:left w:val="nil"/>
          <w:bottom w:val="nil"/>
          <w:right w:val="nil"/>
          <w:between w:val="nil"/>
        </w:pBdr>
        <w:spacing w:after="0" w:line="360" w:lineRule="auto"/>
        <w:jc w:val="both"/>
      </w:pPr>
      <w:r>
        <w:rPr>
          <w:color w:val="000000"/>
        </w:rPr>
        <w:t xml:space="preserve">Kui riigil peaks olema ambitsiooni kasutada uusi tehnoloogiaid (nt tehisintellekt), siis ressursivajadus </w:t>
      </w:r>
      <w:r>
        <w:t>tõuseb</w:t>
      </w:r>
      <w:r>
        <w:rPr>
          <w:color w:val="000000"/>
        </w:rPr>
        <w:t xml:space="preserve"> hüppeliselt. </w:t>
      </w:r>
    </w:p>
    <w:p w14:paraId="4891BA20" w14:textId="77777777" w:rsidR="008D5D59" w:rsidRDefault="00756A8C">
      <w:pPr>
        <w:numPr>
          <w:ilvl w:val="0"/>
          <w:numId w:val="4"/>
        </w:numPr>
        <w:pBdr>
          <w:top w:val="nil"/>
          <w:left w:val="nil"/>
          <w:bottom w:val="nil"/>
          <w:right w:val="nil"/>
          <w:between w:val="nil"/>
        </w:pBdr>
        <w:spacing w:after="0" w:line="360" w:lineRule="auto"/>
        <w:jc w:val="both"/>
      </w:pPr>
      <w:r>
        <w:t>Keskkonnasäästlikkus on tänapäeval eriti oluline noorematele põlvkondadele. Prognooside kohaselt moodustavad millenniumipõlvkonna esindajad aastaks 2025 juba 75% tööjõust. Praeguseks peavad 71% töötajatest keskkonnasäästlikke ettevõtteid atraktiivsemateks tööandjateks. Eestil on võimalus olla valdkonna teerajaja ning seeläbi meelitada ligi talente.</w:t>
      </w:r>
    </w:p>
    <w:p w14:paraId="4891BA21" w14:textId="77777777" w:rsidR="008D5D59" w:rsidRDefault="008D5D59">
      <w:pPr>
        <w:shd w:val="clear" w:color="auto" w:fill="FFFFFF"/>
        <w:spacing w:after="0" w:line="360" w:lineRule="auto"/>
        <w:jc w:val="both"/>
        <w:rPr>
          <w:highlight w:val="white"/>
        </w:rPr>
      </w:pPr>
    </w:p>
    <w:p w14:paraId="4891BA22" w14:textId="77777777" w:rsidR="008D5D59" w:rsidRDefault="00756A8C">
      <w:pPr>
        <w:shd w:val="clear" w:color="auto" w:fill="FFFFFF"/>
        <w:spacing w:after="0" w:line="360" w:lineRule="auto"/>
        <w:jc w:val="both"/>
        <w:rPr>
          <w:b/>
          <w:color w:val="000000"/>
          <w:highlight w:val="white"/>
        </w:rPr>
      </w:pPr>
      <w:r>
        <w:rPr>
          <w:b/>
          <w:color w:val="000000"/>
          <w:highlight w:val="white"/>
        </w:rPr>
        <w:t>Strateegiline plaan meil ja teistes riikides?</w:t>
      </w:r>
    </w:p>
    <w:p w14:paraId="4891BA23" w14:textId="77777777" w:rsidR="008D5D59" w:rsidRDefault="00756A8C">
      <w:pPr>
        <w:shd w:val="clear" w:color="auto" w:fill="FFFFFF"/>
        <w:spacing w:after="0" w:line="360" w:lineRule="auto"/>
        <w:jc w:val="both"/>
        <w:rPr>
          <w:color w:val="000000"/>
          <w:highlight w:val="white"/>
        </w:rPr>
      </w:pPr>
      <w:r>
        <w:rPr>
          <w:color w:val="000000"/>
          <w:highlight w:val="white"/>
        </w:rPr>
        <w:t>Eesti digiühiskonna arengukava 2030</w:t>
      </w:r>
      <w:r>
        <w:rPr>
          <w:color w:val="000000"/>
          <w:highlight w:val="white"/>
          <w:vertAlign w:val="superscript"/>
        </w:rPr>
        <w:footnoteReference w:id="7"/>
      </w:r>
      <w:r>
        <w:rPr>
          <w:color w:val="000000"/>
          <w:highlight w:val="white"/>
        </w:rPr>
        <w:t xml:space="preserve"> näeb ette ambitsioonikat eesmärki: aastaks 2030 tahab Eesti olla maailma rohelisim digiriik. Mõned maailma riigid juba tegutsevad selles suunas, et oma IKT tarbimine avalikus sektoris rohelisemaks muuta (nt Ühendkuningriik</w:t>
      </w:r>
      <w:r>
        <w:rPr>
          <w:color w:val="000000"/>
          <w:highlight w:val="white"/>
          <w:vertAlign w:val="superscript"/>
        </w:rPr>
        <w:footnoteReference w:id="8"/>
      </w:r>
      <w:r>
        <w:rPr>
          <w:color w:val="000000"/>
          <w:highlight w:val="white"/>
        </w:rPr>
        <w:t xml:space="preserve"> ja Soome</w:t>
      </w:r>
      <w:r>
        <w:rPr>
          <w:color w:val="000000"/>
          <w:highlight w:val="white"/>
          <w:vertAlign w:val="superscript"/>
        </w:rPr>
        <w:footnoteReference w:id="9"/>
      </w:r>
      <w:r>
        <w:rPr>
          <w:color w:val="000000"/>
          <w:highlight w:val="white"/>
        </w:rPr>
        <w:t>), kuid kõik on suhteliselt teekonna alguses. Probleeme on palju: puuduvad andmed, mille põhjal häid otsuseid teha, pole palju kogemusi headest lahendustest, eksiarvamus, et roheline on alati kallim ja IKT puudutab tänapäeval kõike ja kõiki. Seega on tööpõld lai ja Eestil pole võtta üle lihtsasti ja juba toimivat lahendust, vaid rada tuleb ise luua.</w:t>
      </w:r>
    </w:p>
    <w:p w14:paraId="4891BA24" w14:textId="77777777" w:rsidR="008D5D59" w:rsidRDefault="008D5D59">
      <w:pPr>
        <w:shd w:val="clear" w:color="auto" w:fill="FFFFFF"/>
        <w:spacing w:after="0" w:line="360" w:lineRule="auto"/>
        <w:jc w:val="both"/>
        <w:rPr>
          <w:color w:val="000000"/>
          <w:highlight w:val="white"/>
        </w:rPr>
      </w:pPr>
    </w:p>
    <w:p w14:paraId="4891BA25" w14:textId="77777777" w:rsidR="008D5D59" w:rsidRDefault="00756A8C">
      <w:pPr>
        <w:shd w:val="clear" w:color="auto" w:fill="FFFFFF"/>
        <w:spacing w:after="0" w:line="360" w:lineRule="auto"/>
        <w:jc w:val="both"/>
        <w:rPr>
          <w:b/>
          <w:color w:val="000000"/>
          <w:highlight w:val="white"/>
        </w:rPr>
      </w:pPr>
      <w:r>
        <w:rPr>
          <w:b/>
          <w:color w:val="000000"/>
          <w:highlight w:val="white"/>
        </w:rPr>
        <w:t>Mida teame praegu?</w:t>
      </w:r>
    </w:p>
    <w:p w14:paraId="4891BA26" w14:textId="5CA8A818" w:rsidR="008D5D59" w:rsidRDefault="00756A8C">
      <w:pPr>
        <w:shd w:val="clear" w:color="auto" w:fill="FFFFFF"/>
        <w:spacing w:after="0" w:line="360" w:lineRule="auto"/>
        <w:jc w:val="both"/>
        <w:rPr>
          <w:color w:val="000000"/>
        </w:rPr>
      </w:pPr>
      <w:r>
        <w:rPr>
          <w:color w:val="000000"/>
          <w:highlight w:val="white"/>
        </w:rPr>
        <w:t xml:space="preserve">2022. aastal viis </w:t>
      </w:r>
      <w:proofErr w:type="spellStart"/>
      <w:r>
        <w:rPr>
          <w:color w:val="000000"/>
          <w:highlight w:val="white"/>
        </w:rPr>
        <w:t>Ernst&amp;Young</w:t>
      </w:r>
      <w:proofErr w:type="spellEnd"/>
      <w:r>
        <w:rPr>
          <w:color w:val="000000"/>
          <w:highlight w:val="white"/>
        </w:rPr>
        <w:t> </w:t>
      </w:r>
      <w:r>
        <w:t xml:space="preserve">Majandus- ja </w:t>
      </w:r>
      <w:r w:rsidR="0033355E">
        <w:t>K</w:t>
      </w:r>
      <w:r>
        <w:t>ommunikatsiooniministeeriumi tellimusel läbi rohedigi analüüsi</w:t>
      </w:r>
      <w:r>
        <w:rPr>
          <w:vertAlign w:val="superscript"/>
        </w:rPr>
        <w:footnoteReference w:id="10"/>
      </w:r>
      <w:r>
        <w:t xml:space="preserve">. </w:t>
      </w:r>
      <w:r>
        <w:rPr>
          <w:color w:val="000000"/>
        </w:rPr>
        <w:t xml:space="preserve">Selle eesmärk oli paremini mõista digitaliseerimise keskkonnamõju Eesti avalikus sektoris ja võimalusi keskkonnamõjude mõõtmiseks, vähendamiseks ning digiriigi kliima- ja keskkonnahoidlikkuse suurendamiseks. Kokku analüüsiti 12 Eesti avaliku sektori asutust (sh ministeeriumid, allasutused jt) ja 4 kohalikku omavalitsust. Kõik asutused olid võimalikult eri profiiliga, nii tegutsemisvaldkonna kui ka asutuse suuruse osas. Analüüsiti </w:t>
      </w:r>
      <w:r>
        <w:t>IKT seadmete elutsüklit, IKT seadmete energiakasutust, andmekeskusi ja pilveteenuseid, tarkvaralahendusi ja digiprügi.</w:t>
      </w:r>
      <w:r>
        <w:rPr>
          <w:color w:val="000000"/>
        </w:rPr>
        <w:t xml:space="preserve"> </w:t>
      </w:r>
      <w:r>
        <w:t>Uuringu käigus ilmnesid mitmed probleemid, mis panustavad IKT keskkonnajalajälge või takistavad selle vähendamist:</w:t>
      </w:r>
    </w:p>
    <w:p w14:paraId="4891BA27" w14:textId="77777777" w:rsidR="008D5D59" w:rsidRDefault="00756A8C">
      <w:pPr>
        <w:numPr>
          <w:ilvl w:val="0"/>
          <w:numId w:val="3"/>
        </w:numPr>
        <w:pBdr>
          <w:top w:val="nil"/>
          <w:left w:val="nil"/>
          <w:bottom w:val="nil"/>
          <w:right w:val="nil"/>
          <w:between w:val="nil"/>
        </w:pBdr>
        <w:shd w:val="clear" w:color="auto" w:fill="FFFFFF"/>
        <w:spacing w:after="0" w:line="360" w:lineRule="auto"/>
        <w:jc w:val="both"/>
      </w:pPr>
      <w:r>
        <w:rPr>
          <w:color w:val="000000"/>
        </w:rPr>
        <w:t>Kvantitatiivsed andmed digiriigi keskkonnamõju täpsemaks mõõtmiseks asutustes suuresti puuduvad või ei ole kergesti kättesaadavad ega analüüsitavad.</w:t>
      </w:r>
    </w:p>
    <w:p w14:paraId="4891BA28" w14:textId="00D70AF5" w:rsidR="008D5D59" w:rsidRDefault="00756A8C">
      <w:pPr>
        <w:numPr>
          <w:ilvl w:val="0"/>
          <w:numId w:val="3"/>
        </w:numPr>
        <w:pBdr>
          <w:top w:val="nil"/>
          <w:left w:val="nil"/>
          <w:bottom w:val="nil"/>
          <w:right w:val="nil"/>
          <w:between w:val="nil"/>
        </w:pBdr>
        <w:shd w:val="clear" w:color="auto" w:fill="FFFFFF"/>
        <w:spacing w:after="0" w:line="360" w:lineRule="auto"/>
        <w:jc w:val="both"/>
      </w:pPr>
      <w:r>
        <w:rPr>
          <w:color w:val="000000"/>
        </w:rPr>
        <w:lastRenderedPageBreak/>
        <w:t>Kõigi Eesti riigiasutuste töökohaseadmete (süle-, lauaarvutid, monitorid) mõju on suur: töökohaseadmete elutsükli mõju summa on 26 000 t CO2e, mis tekib kogu seadme kasutusperioodi (4</w:t>
      </w:r>
      <w:r w:rsidR="0033355E">
        <w:rPr>
          <w:color w:val="000000"/>
        </w:rPr>
        <w:t>–</w:t>
      </w:r>
      <w:r>
        <w:t>5</w:t>
      </w:r>
      <w:r>
        <w:rPr>
          <w:color w:val="000000"/>
        </w:rPr>
        <w:t xml:space="preserve"> aastat) jooksul. See on võrreldav umbes 5000 kodumajapidamise aastase keskkonnamõjuga (võrreldav Saaremaa kodumajapidamiste arvuga) või 5 555 diiselauto kasutamisega ühe aasta jooksul, kui läbisõit on 20 000 km aastas (võrreldav poolte Saaremaa diiselautode arvuga).</w:t>
      </w:r>
    </w:p>
    <w:p w14:paraId="4891BA29" w14:textId="77777777" w:rsidR="008D5D59" w:rsidRDefault="00756A8C">
      <w:pPr>
        <w:numPr>
          <w:ilvl w:val="0"/>
          <w:numId w:val="3"/>
        </w:numPr>
        <w:pBdr>
          <w:top w:val="nil"/>
          <w:left w:val="nil"/>
          <w:bottom w:val="nil"/>
          <w:right w:val="nil"/>
          <w:between w:val="nil"/>
        </w:pBdr>
        <w:shd w:val="clear" w:color="auto" w:fill="FFFFFF"/>
        <w:spacing w:after="0" w:line="360" w:lineRule="auto"/>
        <w:jc w:val="both"/>
      </w:pPr>
      <w:r>
        <w:rPr>
          <w:color w:val="000000"/>
        </w:rPr>
        <w:t xml:space="preserve">Eesti energiatootmise süsinikujalajälg on suur - </w:t>
      </w:r>
      <w:r>
        <w:t>65</w:t>
      </w:r>
      <w:r>
        <w:rPr>
          <w:color w:val="000000"/>
        </w:rPr>
        <w:t>%</w:t>
      </w:r>
      <w:r>
        <w:rPr>
          <w:color w:val="000000"/>
          <w:vertAlign w:val="superscript"/>
        </w:rPr>
        <w:footnoteReference w:id="11"/>
      </w:r>
      <w:r>
        <w:rPr>
          <w:color w:val="000000"/>
        </w:rPr>
        <w:t xml:space="preserve"> kogu Eesti heitkogusest tuleb täna energiasektorist. </w:t>
      </w:r>
      <w:r>
        <w:t>Elektri eriheitetegur, mis arvestab elektritootmise sisendeid (näiteks põlevkivi vs tuul)</w:t>
      </w:r>
      <w:r>
        <w:rPr>
          <w:color w:val="000000"/>
        </w:rPr>
        <w:t xml:space="preserve"> tõstab IKT seadmete kasutamise keskkonnajalajälje umbes 2 korda suuremaks seadme tootjate referentsväärtusest. </w:t>
      </w:r>
    </w:p>
    <w:p w14:paraId="4891BA2A" w14:textId="32470506" w:rsidR="008D5D59" w:rsidRDefault="00756A8C">
      <w:pPr>
        <w:numPr>
          <w:ilvl w:val="0"/>
          <w:numId w:val="3"/>
        </w:numPr>
        <w:pBdr>
          <w:top w:val="nil"/>
          <w:left w:val="nil"/>
          <w:bottom w:val="nil"/>
          <w:right w:val="nil"/>
          <w:between w:val="nil"/>
        </w:pBdr>
        <w:shd w:val="clear" w:color="auto" w:fill="FFFFFF"/>
        <w:spacing w:after="0" w:line="360" w:lineRule="auto"/>
        <w:jc w:val="both"/>
      </w:pPr>
      <w:r>
        <w:rPr>
          <w:color w:val="000000"/>
        </w:rPr>
        <w:t>Riigi andmekeskuste efektiivsus on mõnevõrra madalam kui erasektori andmekeskuste efektiivsus ja riigi pilvelahendusena on kasutusel Riigipilv, mille populaarsus võiks keskkonnajalajälje vähendamise eesmärgil olla oluliselt suurem – praegune kasutajate hulk on vaid 5</w:t>
      </w:r>
      <w:r w:rsidR="0033355E">
        <w:rPr>
          <w:color w:val="000000"/>
        </w:rPr>
        <w:t>–</w:t>
      </w:r>
      <w:r>
        <w:rPr>
          <w:color w:val="000000"/>
        </w:rPr>
        <w:t>10% maksimaalsest võimalikust asutuste arvust.</w:t>
      </w:r>
    </w:p>
    <w:p w14:paraId="4891BA2B" w14:textId="77777777" w:rsidR="008D5D59" w:rsidRDefault="00756A8C">
      <w:pPr>
        <w:numPr>
          <w:ilvl w:val="0"/>
          <w:numId w:val="3"/>
        </w:numPr>
        <w:pBdr>
          <w:top w:val="nil"/>
          <w:left w:val="nil"/>
          <w:bottom w:val="nil"/>
          <w:right w:val="nil"/>
          <w:between w:val="nil"/>
        </w:pBdr>
        <w:shd w:val="clear" w:color="auto" w:fill="FFFFFF"/>
        <w:spacing w:after="0" w:line="360" w:lineRule="auto"/>
        <w:jc w:val="both"/>
      </w:pPr>
      <w:r>
        <w:rPr>
          <w:color w:val="000000"/>
        </w:rPr>
        <w:t xml:space="preserve">Tarkvaralahenduste mõju keskkonnale ei ole teiste analüüsitud komponentidega võrreldes suur, kuid tulevikuvaates on oluliseks riskiks </w:t>
      </w:r>
      <w:r>
        <w:t xml:space="preserve">pärandtehnoloogia kasutus ja </w:t>
      </w:r>
      <w:r>
        <w:rPr>
          <w:color w:val="000000"/>
        </w:rPr>
        <w:t>uute suure energiatarbega tehnoloogiate kasutuselevõtt (suurandmed, tehisintellekt, asjade internet, plokiahel jmt).</w:t>
      </w:r>
    </w:p>
    <w:p w14:paraId="4891BA2C" w14:textId="77777777" w:rsidR="008D5D59" w:rsidRDefault="00756A8C">
      <w:pPr>
        <w:numPr>
          <w:ilvl w:val="0"/>
          <w:numId w:val="3"/>
        </w:numPr>
        <w:pBdr>
          <w:top w:val="nil"/>
          <w:left w:val="nil"/>
          <w:bottom w:val="nil"/>
          <w:right w:val="nil"/>
          <w:between w:val="nil"/>
        </w:pBdr>
        <w:shd w:val="clear" w:color="auto" w:fill="FFFFFF"/>
        <w:spacing w:after="0" w:line="360" w:lineRule="auto"/>
        <w:jc w:val="both"/>
        <w:rPr>
          <w:color w:val="000000"/>
          <w:highlight w:val="white"/>
        </w:rPr>
      </w:pPr>
      <w:r>
        <w:rPr>
          <w:color w:val="000000"/>
        </w:rPr>
        <w:t>Digiprügi keskkonnamõju väljendub peamiselt andmekeskuste või serveriruumide jalajäljes. Võrdluses teiste komponentide keskkonnamõjuga on digiprügi jalajälg väike; see võiks saada osaks andmekeskuste jalajälje vähendamise praktikatest</w:t>
      </w:r>
      <w:r>
        <w:rPr>
          <w:color w:val="000000"/>
          <w:highlight w:val="white"/>
        </w:rPr>
        <w:t xml:space="preserve"> ja </w:t>
      </w:r>
      <w:r>
        <w:rPr>
          <w:color w:val="000000"/>
        </w:rPr>
        <w:t>ebapiisavat teadlikkust IT valdkonna negatiivsest keskkonnamõjust peab oluliseks takistuseks 82% vastanutest.</w:t>
      </w:r>
    </w:p>
    <w:p w14:paraId="4891BA2D" w14:textId="77777777" w:rsidR="008D5D59" w:rsidRDefault="008D5D59">
      <w:pPr>
        <w:spacing w:after="0" w:line="360" w:lineRule="auto"/>
        <w:jc w:val="both"/>
      </w:pPr>
    </w:p>
    <w:p w14:paraId="4891BA2E" w14:textId="77777777" w:rsidR="008D5D59" w:rsidRDefault="00756A8C">
      <w:pPr>
        <w:spacing w:after="0" w:line="360" w:lineRule="auto"/>
        <w:jc w:val="both"/>
      </w:pPr>
      <w:r>
        <w:t>Analüüsi tulemustest lähtuvalt loodi järgnevad poliitikasoovitused, millele tuginedes on loodud ka käesolev tegevuskava:</w:t>
      </w:r>
    </w:p>
    <w:p w14:paraId="4891BA2F" w14:textId="77777777" w:rsidR="008D5D59" w:rsidRDefault="00756A8C">
      <w:pPr>
        <w:spacing w:after="0" w:line="360" w:lineRule="auto"/>
        <w:jc w:val="both"/>
      </w:pPr>
      <w:r>
        <w:t>Poliitikasoovitus 1: Serverite ja serveriruumide konsolideerimine andmekeskustesse ning andmekeskuste keskkonnasõbralikkuse edendamine.</w:t>
      </w:r>
    </w:p>
    <w:p w14:paraId="4891BA30" w14:textId="77777777" w:rsidR="008D5D59" w:rsidRDefault="00756A8C">
      <w:pPr>
        <w:spacing w:after="0" w:line="360" w:lineRule="auto"/>
        <w:jc w:val="both"/>
      </w:pPr>
      <w:r>
        <w:t>Poliitikasoovitus 2: Keskkonnasõbralikke IKT valdkonna valikuid toetava rahastusmudeli väljatöötamine.</w:t>
      </w:r>
    </w:p>
    <w:p w14:paraId="4891BA31" w14:textId="77777777" w:rsidR="008D5D59" w:rsidRDefault="00756A8C">
      <w:pPr>
        <w:spacing w:after="0" w:line="360" w:lineRule="auto"/>
        <w:jc w:val="both"/>
      </w:pPr>
      <w:r>
        <w:t>Poliitikasoovitus 3: IKT valdkonna keskkonnaalase teadlikkuse ja kompetentside tõstmine.</w:t>
      </w:r>
    </w:p>
    <w:p w14:paraId="4891BA32" w14:textId="77777777" w:rsidR="008D5D59" w:rsidRDefault="00756A8C">
      <w:pPr>
        <w:spacing w:after="0" w:line="360" w:lineRule="auto"/>
        <w:jc w:val="both"/>
      </w:pPr>
      <w:r>
        <w:t>Poliitikasoovitus 4: Keskkonnajalajälje mõõtmismeetodite arendamine ja juurutamine.</w:t>
      </w:r>
    </w:p>
    <w:p w14:paraId="4891BA33" w14:textId="77777777" w:rsidR="008D5D59" w:rsidRDefault="00756A8C">
      <w:pPr>
        <w:spacing w:after="0" w:line="360" w:lineRule="auto"/>
        <w:jc w:val="both"/>
      </w:pPr>
      <w:r>
        <w:t>Poliitikasoovitus 5: IKT seadmete elutsükli pikendamine.</w:t>
      </w:r>
    </w:p>
    <w:p w14:paraId="4891BA34" w14:textId="77777777" w:rsidR="008D5D59" w:rsidRDefault="00756A8C">
      <w:pPr>
        <w:spacing w:after="0" w:line="360" w:lineRule="auto"/>
        <w:jc w:val="both"/>
      </w:pPr>
      <w:r>
        <w:lastRenderedPageBreak/>
        <w:t>Poliitikasoovitus 6 ja 7: Pilveteenuste kasutamisega seotud takistuste kõrvaldamine ja pilveteenuste laialdane kasutuselevõtt.</w:t>
      </w:r>
    </w:p>
    <w:p w14:paraId="4891BA35" w14:textId="77777777" w:rsidR="008D5D59" w:rsidRDefault="00756A8C">
      <w:pPr>
        <w:spacing w:after="0" w:line="360" w:lineRule="auto"/>
        <w:jc w:val="both"/>
      </w:pPr>
      <w:r>
        <w:t>Poliitikasoovitus 8: Keskkonnasõbralike praktikate rakendamine tarkvaraarenduses.</w:t>
      </w:r>
    </w:p>
    <w:p w14:paraId="4891BA36" w14:textId="77777777" w:rsidR="008D5D59" w:rsidRDefault="00756A8C">
      <w:pPr>
        <w:spacing w:after="0" w:line="360" w:lineRule="auto"/>
        <w:jc w:val="both"/>
      </w:pPr>
      <w:r>
        <w:t>Poliitikasoovitus 9: Digiprügi koristamise populariseerimine.</w:t>
      </w:r>
    </w:p>
    <w:p w14:paraId="4891BA37" w14:textId="77777777" w:rsidR="008D5D59" w:rsidRDefault="008D5D59">
      <w:pPr>
        <w:spacing w:after="0" w:line="360" w:lineRule="auto"/>
        <w:jc w:val="both"/>
      </w:pPr>
    </w:p>
    <w:p w14:paraId="4891BA38" w14:textId="77777777" w:rsidR="008D5D59" w:rsidRDefault="00756A8C">
      <w:pPr>
        <w:spacing w:after="0" w:line="360" w:lineRule="auto"/>
        <w:jc w:val="both"/>
      </w:pPr>
      <w:r>
        <w:t>Analüüsile ja poliitikasoovitustele tuginedes on tegevuskava loodud järgnevates suundades:</w:t>
      </w:r>
    </w:p>
    <w:p w14:paraId="4891BA39" w14:textId="77777777" w:rsidR="008D5D59" w:rsidRDefault="00756A8C">
      <w:pPr>
        <w:numPr>
          <w:ilvl w:val="0"/>
          <w:numId w:val="7"/>
        </w:numPr>
        <w:pBdr>
          <w:top w:val="nil"/>
          <w:left w:val="nil"/>
          <w:bottom w:val="nil"/>
          <w:right w:val="nil"/>
          <w:between w:val="nil"/>
        </w:pBdr>
        <w:spacing w:after="0" w:line="360" w:lineRule="auto"/>
        <w:jc w:val="both"/>
      </w:pPr>
      <w:r>
        <w:t>Rohedigi valdkonna juhtimine</w:t>
      </w:r>
    </w:p>
    <w:p w14:paraId="4891BA3A" w14:textId="77777777" w:rsidR="008D5D59" w:rsidRDefault="00756A8C">
      <w:pPr>
        <w:numPr>
          <w:ilvl w:val="0"/>
          <w:numId w:val="7"/>
        </w:numPr>
        <w:pBdr>
          <w:top w:val="nil"/>
          <w:left w:val="nil"/>
          <w:bottom w:val="nil"/>
          <w:right w:val="nil"/>
          <w:between w:val="nil"/>
        </w:pBdr>
        <w:spacing w:after="0" w:line="360" w:lineRule="auto"/>
        <w:jc w:val="both"/>
      </w:pPr>
      <w:r>
        <w:t>Kompetentside kasvatamine ja koostöö</w:t>
      </w:r>
    </w:p>
    <w:p w14:paraId="4891BA3B" w14:textId="77777777" w:rsidR="008D5D59" w:rsidRDefault="00756A8C">
      <w:pPr>
        <w:numPr>
          <w:ilvl w:val="0"/>
          <w:numId w:val="7"/>
        </w:numPr>
        <w:pBdr>
          <w:top w:val="nil"/>
          <w:left w:val="nil"/>
          <w:bottom w:val="nil"/>
          <w:right w:val="nil"/>
          <w:between w:val="nil"/>
        </w:pBdr>
        <w:spacing w:after="0" w:line="360" w:lineRule="auto"/>
        <w:jc w:val="both"/>
      </w:pPr>
      <w:r>
        <w:t>Taristu ja IKT keskkonnasäästlikkuse tagamine</w:t>
      </w:r>
    </w:p>
    <w:p w14:paraId="4891BA3C" w14:textId="77777777" w:rsidR="008D5D59" w:rsidRDefault="00756A8C">
      <w:pPr>
        <w:numPr>
          <w:ilvl w:val="0"/>
          <w:numId w:val="7"/>
        </w:numPr>
        <w:pBdr>
          <w:top w:val="nil"/>
          <w:left w:val="nil"/>
          <w:bottom w:val="nil"/>
          <w:right w:val="nil"/>
          <w:between w:val="nil"/>
        </w:pBdr>
        <w:spacing w:after="0" w:line="360" w:lineRule="auto"/>
        <w:jc w:val="both"/>
      </w:pPr>
      <w:r>
        <w:t>Teenused, Asjade Internet ja tehisintellekt</w:t>
      </w:r>
    </w:p>
    <w:p w14:paraId="4891BA3D" w14:textId="77777777" w:rsidR="008D5D59" w:rsidRDefault="00756A8C">
      <w:pPr>
        <w:numPr>
          <w:ilvl w:val="0"/>
          <w:numId w:val="7"/>
        </w:numPr>
        <w:pBdr>
          <w:top w:val="nil"/>
          <w:left w:val="nil"/>
          <w:bottom w:val="nil"/>
          <w:right w:val="nil"/>
          <w:between w:val="nil"/>
        </w:pBdr>
        <w:spacing w:after="0" w:line="360" w:lineRule="auto"/>
        <w:jc w:val="both"/>
      </w:pPr>
      <w:r>
        <w:t>Andmehaldus</w:t>
      </w:r>
    </w:p>
    <w:p w14:paraId="4891BA3E" w14:textId="77777777" w:rsidR="008D5D59" w:rsidRDefault="008D5D59">
      <w:pPr>
        <w:spacing w:after="0" w:line="360" w:lineRule="auto"/>
      </w:pPr>
    </w:p>
    <w:p w14:paraId="4891BA3F" w14:textId="77777777" w:rsidR="008D5D59" w:rsidRDefault="00756A8C">
      <w:pPr>
        <w:spacing w:after="0" w:line="360" w:lineRule="auto"/>
        <w:rPr>
          <w:b/>
        </w:rPr>
      </w:pPr>
      <w:r>
        <w:rPr>
          <w:b/>
        </w:rPr>
        <w:t xml:space="preserve">Tegevuskava elluviimiseks vajalikud ressursid </w:t>
      </w:r>
    </w:p>
    <w:p w14:paraId="4891BA40" w14:textId="0495D409" w:rsidR="008D5D59" w:rsidRDefault="00756A8C">
      <w:pPr>
        <w:spacing w:after="0" w:line="360" w:lineRule="auto"/>
        <w:jc w:val="both"/>
      </w:pPr>
      <w:r>
        <w:t>Tegevuskava elluviimiseks on vajalik nii rahastus kui ka ühiskondlik ja poliitiline tahe muuta IKT keskkonnasäästlikumaks. Oluline on avaliku sektori panustamine arvestades oma protsessides tegevuskava eesmärke ja soovitusi, näiteks digiprügi koristamisega enda asutuses, säästlike praktikate arvestamisega töökohaseadmete ja tarkvaraarenduste hankimisel jne. Tegevuskava elluviimisel on planeeritud kasutada kvoodirahasid</w:t>
      </w:r>
      <w:r w:rsidR="004E1354">
        <w:t>,</w:t>
      </w:r>
      <w:r>
        <w:t xml:space="preserve"> struktuurivahendeid</w:t>
      </w:r>
      <w:r w:rsidR="004E1354">
        <w:t xml:space="preserve"> ja muid allikaid (nt t</w:t>
      </w:r>
      <w:r w:rsidR="004E1354" w:rsidRPr="004E1354">
        <w:t>aaste- ja vastupidavusrahastu RRF)</w:t>
      </w:r>
      <w:r>
        <w:t>. Rahastus on vajalik muuhulgas järgnevaks:</w:t>
      </w:r>
    </w:p>
    <w:p w14:paraId="4891BA41" w14:textId="77777777" w:rsidR="008D5D59" w:rsidRDefault="00756A8C">
      <w:pPr>
        <w:numPr>
          <w:ilvl w:val="0"/>
          <w:numId w:val="2"/>
        </w:numPr>
        <w:pBdr>
          <w:top w:val="nil"/>
          <w:left w:val="nil"/>
          <w:bottom w:val="nil"/>
          <w:right w:val="nil"/>
          <w:between w:val="nil"/>
        </w:pBdr>
        <w:spacing w:after="0" w:line="360" w:lineRule="auto"/>
        <w:jc w:val="both"/>
      </w:pPr>
      <w:r>
        <w:rPr>
          <w:color w:val="000000"/>
        </w:rPr>
        <w:t>Tegevuskava elluviimine, sh:</w:t>
      </w:r>
    </w:p>
    <w:p w14:paraId="4891BA42" w14:textId="77777777" w:rsidR="008D5D59" w:rsidRDefault="00756A8C">
      <w:pPr>
        <w:numPr>
          <w:ilvl w:val="0"/>
          <w:numId w:val="1"/>
        </w:numPr>
        <w:pBdr>
          <w:top w:val="nil"/>
          <w:left w:val="nil"/>
          <w:bottom w:val="nil"/>
          <w:right w:val="nil"/>
          <w:between w:val="nil"/>
        </w:pBdr>
        <w:spacing w:after="0" w:line="360" w:lineRule="auto"/>
        <w:ind w:left="1134" w:hanging="283"/>
        <w:jc w:val="both"/>
      </w:pPr>
      <w:r>
        <w:rPr>
          <w:color w:val="000000"/>
        </w:rPr>
        <w:t>Analüüside ja projektide elluviimine.</w:t>
      </w:r>
    </w:p>
    <w:p w14:paraId="4891BA43" w14:textId="77777777" w:rsidR="008D5D59" w:rsidRDefault="00756A8C">
      <w:pPr>
        <w:numPr>
          <w:ilvl w:val="0"/>
          <w:numId w:val="1"/>
        </w:numPr>
        <w:pBdr>
          <w:top w:val="nil"/>
          <w:left w:val="nil"/>
          <w:bottom w:val="nil"/>
          <w:right w:val="nil"/>
          <w:between w:val="nil"/>
        </w:pBdr>
        <w:spacing w:after="0" w:line="360" w:lineRule="auto"/>
        <w:ind w:left="1134" w:hanging="283"/>
        <w:jc w:val="both"/>
      </w:pPr>
      <w:r>
        <w:rPr>
          <w:color w:val="000000"/>
        </w:rPr>
        <w:t xml:space="preserve">Andmekeskuste ja serveriruumide keskkonnasäästlikumaks ehitamine. </w:t>
      </w:r>
      <w:proofErr w:type="spellStart"/>
      <w:r>
        <w:rPr>
          <w:color w:val="000000"/>
        </w:rPr>
        <w:t>RIKSi</w:t>
      </w:r>
      <w:proofErr w:type="spellEnd"/>
      <w:r>
        <w:rPr>
          <w:color w:val="000000"/>
        </w:rPr>
        <w:t xml:space="preserve"> juhitavate andmekeskuste keskkonnasäästlikumaks muutmine on väga piiratud (päikesepaneelide lisamine hoonetele või serveriruumides tekkiva soojuse ärakasutamine pole võimalik), asutustele kuuluvate serveriruumide sarnasest olukorrast ülevaade puudub.</w:t>
      </w:r>
    </w:p>
    <w:p w14:paraId="4891BA44" w14:textId="77777777" w:rsidR="008D5D59" w:rsidRDefault="00756A8C">
      <w:pPr>
        <w:numPr>
          <w:ilvl w:val="0"/>
          <w:numId w:val="1"/>
        </w:numPr>
        <w:pBdr>
          <w:top w:val="nil"/>
          <w:left w:val="nil"/>
          <w:bottom w:val="nil"/>
          <w:right w:val="nil"/>
          <w:between w:val="nil"/>
        </w:pBdr>
        <w:spacing w:after="0" w:line="360" w:lineRule="auto"/>
        <w:ind w:left="1134" w:hanging="283"/>
        <w:jc w:val="both"/>
      </w:pPr>
      <w:r>
        <w:rPr>
          <w:color w:val="000000"/>
        </w:rPr>
        <w:t xml:space="preserve">Mõõtmismetoodikate </w:t>
      </w:r>
      <w:r>
        <w:t>juurutamine</w:t>
      </w:r>
      <w:r>
        <w:rPr>
          <w:color w:val="000000"/>
        </w:rPr>
        <w:t xml:space="preserve"> saamaks jooksvat ülevaadet suurimat keskkonnamõju omavatest murekohtadest (nt serveriruumide elektritarbimine).</w:t>
      </w:r>
    </w:p>
    <w:p w14:paraId="4891BA45" w14:textId="77777777" w:rsidR="008D5D59" w:rsidRDefault="00756A8C">
      <w:pPr>
        <w:numPr>
          <w:ilvl w:val="0"/>
          <w:numId w:val="1"/>
        </w:numPr>
        <w:pBdr>
          <w:top w:val="nil"/>
          <w:left w:val="nil"/>
          <w:bottom w:val="nil"/>
          <w:right w:val="nil"/>
          <w:between w:val="nil"/>
        </w:pBdr>
        <w:spacing w:after="0" w:line="360" w:lineRule="auto"/>
        <w:ind w:left="1134" w:hanging="283"/>
        <w:jc w:val="both"/>
      </w:pPr>
      <w:r>
        <w:t>Riistvara ja tarkvara keskkonnasäästlikkuse parandamine.</w:t>
      </w:r>
    </w:p>
    <w:p w14:paraId="4891BA46" w14:textId="77777777" w:rsidR="008D5D59" w:rsidRDefault="00756A8C">
      <w:pPr>
        <w:numPr>
          <w:ilvl w:val="0"/>
          <w:numId w:val="1"/>
        </w:numPr>
        <w:pBdr>
          <w:top w:val="nil"/>
          <w:left w:val="nil"/>
          <w:bottom w:val="nil"/>
          <w:right w:val="nil"/>
          <w:between w:val="nil"/>
        </w:pBdr>
        <w:spacing w:after="0" w:line="360" w:lineRule="auto"/>
        <w:ind w:left="1134" w:hanging="283"/>
        <w:jc w:val="both"/>
      </w:pPr>
      <w:r>
        <w:rPr>
          <w:color w:val="000000"/>
        </w:rPr>
        <w:t>Koolituste ja kampaaniate läbiviimine teadlikkuse tõstmiseks ja kompetentside kasvatamiseks.</w:t>
      </w:r>
    </w:p>
    <w:p w14:paraId="4891BA47" w14:textId="77777777" w:rsidR="008D5D59" w:rsidRDefault="00756A8C">
      <w:pPr>
        <w:numPr>
          <w:ilvl w:val="0"/>
          <w:numId w:val="1"/>
        </w:numPr>
        <w:pBdr>
          <w:top w:val="nil"/>
          <w:left w:val="nil"/>
          <w:bottom w:val="nil"/>
          <w:right w:val="nil"/>
          <w:between w:val="nil"/>
        </w:pBdr>
        <w:spacing w:after="0" w:line="360" w:lineRule="auto"/>
        <w:ind w:left="1134" w:hanging="283"/>
        <w:jc w:val="both"/>
      </w:pPr>
      <w:r>
        <w:t>Ülikoolidega koostöö edendamine.</w:t>
      </w:r>
    </w:p>
    <w:p w14:paraId="4891BA48" w14:textId="77777777" w:rsidR="008D5D59" w:rsidRDefault="008D5D59">
      <w:pPr>
        <w:pBdr>
          <w:top w:val="nil"/>
          <w:left w:val="nil"/>
          <w:bottom w:val="nil"/>
          <w:right w:val="nil"/>
          <w:between w:val="nil"/>
        </w:pBdr>
        <w:spacing w:after="0" w:line="360" w:lineRule="auto"/>
        <w:ind w:left="720"/>
        <w:jc w:val="both"/>
        <w:rPr>
          <w:color w:val="000000"/>
        </w:rPr>
      </w:pPr>
    </w:p>
    <w:p w14:paraId="4891BA49" w14:textId="77777777" w:rsidR="008D5D59" w:rsidRDefault="00756A8C">
      <w:pPr>
        <w:spacing w:after="0" w:line="360" w:lineRule="auto"/>
        <w:jc w:val="both"/>
      </w:pPr>
      <w:r>
        <w:t>Tegevuskava lähtub avaliku sektori IKT olelusringist.</w:t>
      </w:r>
    </w:p>
    <w:p w14:paraId="4891BA4A" w14:textId="77777777" w:rsidR="008D5D59" w:rsidRDefault="00756A8C">
      <w:pPr>
        <w:spacing w:after="0" w:line="360" w:lineRule="auto"/>
        <w:jc w:val="both"/>
      </w:pPr>
      <w:r>
        <w:lastRenderedPageBreak/>
        <w:tab/>
      </w:r>
      <w:r>
        <w:tab/>
      </w:r>
      <w:r>
        <w:tab/>
      </w:r>
      <w:r>
        <w:tab/>
      </w:r>
      <w:r>
        <w:rPr>
          <w:noProof/>
        </w:rPr>
        <mc:AlternateContent>
          <mc:Choice Requires="wpg">
            <w:drawing>
              <wp:inline distT="0" distB="0" distL="0" distR="0" wp14:anchorId="4891BB87" wp14:editId="4891BB88">
                <wp:extent cx="5029200" cy="2647950"/>
                <wp:effectExtent l="0" t="0" r="0" b="0"/>
                <wp:docPr id="1" name="Rühm 1"/>
                <wp:cNvGraphicFramePr/>
                <a:graphic xmlns:a="http://schemas.openxmlformats.org/drawingml/2006/main">
                  <a:graphicData uri="http://schemas.microsoft.com/office/word/2010/wordprocessingGroup">
                    <wpg:wgp>
                      <wpg:cNvGrpSpPr/>
                      <wpg:grpSpPr>
                        <a:xfrm>
                          <a:off x="0" y="0"/>
                          <a:ext cx="5029200" cy="2647950"/>
                          <a:chOff x="2831400" y="2456025"/>
                          <a:chExt cx="5029225" cy="2647950"/>
                        </a:xfrm>
                      </wpg:grpSpPr>
                      <wpg:grpSp>
                        <wpg:cNvPr id="864434552" name="Rühm 864434552"/>
                        <wpg:cNvGrpSpPr/>
                        <wpg:grpSpPr>
                          <a:xfrm>
                            <a:off x="2831400" y="2456025"/>
                            <a:ext cx="5029200" cy="2647950"/>
                            <a:chOff x="0" y="0"/>
                            <a:chExt cx="5035550" cy="2647950"/>
                          </a:xfrm>
                        </wpg:grpSpPr>
                        <wps:wsp>
                          <wps:cNvPr id="1591990868" name="Ristkülik 1591990868"/>
                          <wps:cNvSpPr/>
                          <wps:spPr>
                            <a:xfrm>
                              <a:off x="0" y="0"/>
                              <a:ext cx="5035550" cy="2647950"/>
                            </a:xfrm>
                            <a:prstGeom prst="rect">
                              <a:avLst/>
                            </a:prstGeom>
                            <a:noFill/>
                            <a:ln>
                              <a:noFill/>
                            </a:ln>
                          </wps:spPr>
                          <wps:txbx>
                            <w:txbxContent>
                              <w:p w14:paraId="4891BB97"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g:grpSp>
                          <wpg:cNvPr id="197670828" name="Rühm 197670828"/>
                          <wpg:cNvGrpSpPr/>
                          <wpg:grpSpPr>
                            <a:xfrm>
                              <a:off x="0" y="0"/>
                              <a:ext cx="5029200" cy="2647950"/>
                              <a:chOff x="0" y="0"/>
                              <a:chExt cx="5029200" cy="2647950"/>
                            </a:xfrm>
                          </wpg:grpSpPr>
                          <wps:wsp>
                            <wps:cNvPr id="478703147" name="Ristkülik 478703147"/>
                            <wps:cNvSpPr/>
                            <wps:spPr>
                              <a:xfrm>
                                <a:off x="0" y="0"/>
                                <a:ext cx="5029200" cy="2647950"/>
                              </a:xfrm>
                              <a:prstGeom prst="rect">
                                <a:avLst/>
                              </a:prstGeom>
                              <a:noFill/>
                              <a:ln>
                                <a:noFill/>
                              </a:ln>
                            </wps:spPr>
                            <wps:txbx>
                              <w:txbxContent>
                                <w:p w14:paraId="4891BB98"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2062330364" name="Ristkülik: ümarnurkne 2062330364"/>
                            <wps:cNvSpPr/>
                            <wps:spPr>
                              <a:xfrm>
                                <a:off x="154895" y="101843"/>
                                <a:ext cx="1178424" cy="1178424"/>
                              </a:xfrm>
                              <a:prstGeom prst="roundRect">
                                <a:avLst>
                                  <a:gd name="adj" fmla="val 10000"/>
                                </a:avLst>
                              </a:prstGeom>
                              <a:blipFill rotWithShape="1">
                                <a:blip r:embed="rId8">
                                  <a:alphaModFix/>
                                </a:blip>
                                <a:stretch>
                                  <a:fillRect/>
                                </a:stretch>
                              </a:blipFill>
                              <a:ln w="12700" cap="flat" cmpd="sng">
                                <a:solidFill>
                                  <a:schemeClr val="lt1"/>
                                </a:solidFill>
                                <a:prstDash val="solid"/>
                                <a:miter lim="800000"/>
                                <a:headEnd type="none" w="sm" len="sm"/>
                                <a:tailEnd type="none" w="sm" len="sm"/>
                              </a:ln>
                            </wps:spPr>
                            <wps:txbx>
                              <w:txbxContent>
                                <w:p w14:paraId="4891BB99"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2057950533" name="Ristkülik: ümarnurkne 2057950533"/>
                            <wps:cNvSpPr/>
                            <wps:spPr>
                              <a:xfrm>
                                <a:off x="194337" y="1088290"/>
                                <a:ext cx="1178424" cy="117842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891BB9A"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1201016852" name="Ristkülik 1201016852"/>
                            <wps:cNvSpPr/>
                            <wps:spPr>
                              <a:xfrm>
                                <a:off x="228852" y="1122805"/>
                                <a:ext cx="1109394" cy="1109394"/>
                              </a:xfrm>
                              <a:prstGeom prst="rect">
                                <a:avLst/>
                              </a:prstGeom>
                              <a:noFill/>
                              <a:ln>
                                <a:noFill/>
                              </a:ln>
                            </wps:spPr>
                            <wps:txbx>
                              <w:txbxContent>
                                <w:p w14:paraId="4891BB9B" w14:textId="77777777" w:rsidR="008D5D59" w:rsidRDefault="00756A8C">
                                  <w:pPr>
                                    <w:spacing w:after="0" w:line="215" w:lineRule="auto"/>
                                    <w:textDirection w:val="btLr"/>
                                  </w:pPr>
                                  <w:r>
                                    <w:rPr>
                                      <w:color w:val="000000"/>
                                      <w:sz w:val="18"/>
                                    </w:rPr>
                                    <w:t>Hankimine</w:t>
                                  </w:r>
                                </w:p>
                                <w:p w14:paraId="4891BB9C" w14:textId="77777777" w:rsidR="008D5D59" w:rsidRDefault="00756A8C">
                                  <w:pPr>
                                    <w:spacing w:before="61" w:after="0" w:line="215" w:lineRule="auto"/>
                                    <w:ind w:left="90" w:firstLine="160"/>
                                    <w:textDirection w:val="btLr"/>
                                  </w:pPr>
                                  <w:r>
                                    <w:rPr>
                                      <w:color w:val="000000"/>
                                      <w:sz w:val="14"/>
                                    </w:rPr>
                                    <w:t>IKT hangetesse rohetingimused</w:t>
                                  </w:r>
                                </w:p>
                                <w:p w14:paraId="4891BB9D" w14:textId="77777777" w:rsidR="008D5D59" w:rsidRDefault="00756A8C">
                                  <w:pPr>
                                    <w:spacing w:before="20" w:after="0" w:line="215" w:lineRule="auto"/>
                                    <w:ind w:left="90" w:firstLine="160"/>
                                    <w:textDirection w:val="btLr"/>
                                  </w:pPr>
                                  <w:r>
                                    <w:rPr>
                                      <w:color w:val="000000"/>
                                      <w:sz w:val="14"/>
                                    </w:rPr>
                                    <w:t>koolitused teadlikkuse tõstmiseks</w:t>
                                  </w:r>
                                </w:p>
                              </w:txbxContent>
                            </wps:txbx>
                            <wps:bodyPr spcFirstLastPara="1" wrap="square" lIns="34275" tIns="34275" rIns="34275" bIns="34275" anchor="t" anchorCtr="0">
                              <a:noAutofit/>
                            </wps:bodyPr>
                          </wps:wsp>
                          <wps:wsp>
                            <wps:cNvPr id="2106809378" name="Nool: paremnool 2106809378"/>
                            <wps:cNvSpPr/>
                            <wps:spPr>
                              <a:xfrm rot="92649">
                                <a:off x="1580268" y="575346"/>
                                <a:ext cx="247083" cy="283158"/>
                              </a:xfrm>
                              <a:prstGeom prst="rightArrow">
                                <a:avLst>
                                  <a:gd name="adj1" fmla="val 60000"/>
                                  <a:gd name="adj2" fmla="val 50000"/>
                                </a:avLst>
                              </a:prstGeom>
                              <a:solidFill>
                                <a:srgbClr val="ABBADE"/>
                              </a:solidFill>
                              <a:ln>
                                <a:noFill/>
                              </a:ln>
                            </wps:spPr>
                            <wps:txbx>
                              <w:txbxContent>
                                <w:p w14:paraId="4891BB9E"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100901238" name="Ristkülik 100901238"/>
                            <wps:cNvSpPr/>
                            <wps:spPr>
                              <a:xfrm rot="92649">
                                <a:off x="1580281" y="630979"/>
                                <a:ext cx="172958" cy="169894"/>
                              </a:xfrm>
                              <a:prstGeom prst="rect">
                                <a:avLst/>
                              </a:prstGeom>
                              <a:noFill/>
                              <a:ln>
                                <a:noFill/>
                              </a:ln>
                            </wps:spPr>
                            <wps:txbx>
                              <w:txbxContent>
                                <w:p w14:paraId="4891BB9F" w14:textId="77777777" w:rsidR="008D5D59" w:rsidRDefault="008D5D59">
                                  <w:pPr>
                                    <w:spacing w:after="0" w:line="215" w:lineRule="auto"/>
                                    <w:jc w:val="center"/>
                                    <w:textDirection w:val="btLr"/>
                                  </w:pPr>
                                </w:p>
                              </w:txbxContent>
                            </wps:txbx>
                            <wps:bodyPr spcFirstLastPara="1" wrap="square" lIns="0" tIns="0" rIns="0" bIns="0" anchor="ctr" anchorCtr="0">
                              <a:noAutofit/>
                            </wps:bodyPr>
                          </wps:wsp>
                          <wps:wsp>
                            <wps:cNvPr id="1786589385" name="Ristkülik: ümarnurkne 1786589385"/>
                            <wps:cNvSpPr/>
                            <wps:spPr>
                              <a:xfrm>
                                <a:off x="2039017" y="152633"/>
                                <a:ext cx="1178424" cy="1178424"/>
                              </a:xfrm>
                              <a:prstGeom prst="roundRect">
                                <a:avLst>
                                  <a:gd name="adj" fmla="val 10000"/>
                                </a:avLst>
                              </a:prstGeom>
                              <a:blipFill rotWithShape="1">
                                <a:blip r:embed="rId9">
                                  <a:alphaModFix/>
                                </a:blip>
                                <a:stretch>
                                  <a:fillRect/>
                                </a:stretch>
                              </a:blipFill>
                              <a:ln w="12700" cap="flat" cmpd="sng">
                                <a:solidFill>
                                  <a:schemeClr val="lt1"/>
                                </a:solidFill>
                                <a:prstDash val="solid"/>
                                <a:miter lim="800000"/>
                                <a:headEnd type="none" w="sm" len="sm"/>
                                <a:tailEnd type="none" w="sm" len="sm"/>
                              </a:ln>
                            </wps:spPr>
                            <wps:txbx>
                              <w:txbxContent>
                                <w:p w14:paraId="4891BBA0"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1406962190" name="Ristkülik: ümarnurkne 1406962190"/>
                            <wps:cNvSpPr/>
                            <wps:spPr>
                              <a:xfrm>
                                <a:off x="2021306" y="1088290"/>
                                <a:ext cx="1178424" cy="117842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891BBA1"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259193061" name="Ristkülik 259193061"/>
                            <wps:cNvSpPr/>
                            <wps:spPr>
                              <a:xfrm>
                                <a:off x="2055821" y="1122805"/>
                                <a:ext cx="1109394" cy="1109394"/>
                              </a:xfrm>
                              <a:prstGeom prst="rect">
                                <a:avLst/>
                              </a:prstGeom>
                              <a:noFill/>
                              <a:ln>
                                <a:noFill/>
                              </a:ln>
                            </wps:spPr>
                            <wps:txbx>
                              <w:txbxContent>
                                <w:p w14:paraId="4891BBA2" w14:textId="77777777" w:rsidR="008D5D59" w:rsidRDefault="00756A8C">
                                  <w:pPr>
                                    <w:spacing w:after="0" w:line="215" w:lineRule="auto"/>
                                    <w:textDirection w:val="btLr"/>
                                  </w:pPr>
                                  <w:r>
                                    <w:rPr>
                                      <w:color w:val="000000"/>
                                      <w:sz w:val="18"/>
                                    </w:rPr>
                                    <w:t>Kasutamine</w:t>
                                  </w:r>
                                </w:p>
                                <w:p w14:paraId="4891BBA3" w14:textId="77777777" w:rsidR="008D5D59" w:rsidRDefault="00756A8C">
                                  <w:pPr>
                                    <w:spacing w:before="61" w:after="0" w:line="215" w:lineRule="auto"/>
                                    <w:ind w:left="90" w:firstLine="160"/>
                                    <w:textDirection w:val="btLr"/>
                                  </w:pPr>
                                  <w:r>
                                    <w:rPr>
                                      <w:color w:val="000000"/>
                                      <w:sz w:val="14"/>
                                    </w:rPr>
                                    <w:t>koolitused</w:t>
                                  </w:r>
                                </w:p>
                                <w:p w14:paraId="4891BBA4" w14:textId="77777777" w:rsidR="008D5D59" w:rsidRDefault="00756A8C">
                                  <w:pPr>
                                    <w:spacing w:before="20" w:after="0" w:line="215" w:lineRule="auto"/>
                                    <w:ind w:left="90" w:firstLine="160"/>
                                    <w:textDirection w:val="btLr"/>
                                  </w:pPr>
                                  <w:r>
                                    <w:rPr>
                                      <w:color w:val="000000"/>
                                      <w:sz w:val="14"/>
                                    </w:rPr>
                                    <w:t>roheenergiale üleminek</w:t>
                                  </w:r>
                                </w:p>
                                <w:p w14:paraId="4891BBA5" w14:textId="77777777" w:rsidR="008D5D59" w:rsidRDefault="00756A8C">
                                  <w:pPr>
                                    <w:spacing w:before="20" w:after="0" w:line="215" w:lineRule="auto"/>
                                    <w:ind w:left="90" w:firstLine="160"/>
                                    <w:textDirection w:val="btLr"/>
                                  </w:pPr>
                                  <w:r>
                                    <w:rPr>
                                      <w:color w:val="000000"/>
                                      <w:sz w:val="14"/>
                                    </w:rPr>
                                    <w:t>konsolideerimine</w:t>
                                  </w:r>
                                </w:p>
                                <w:p w14:paraId="4891BBA6" w14:textId="77777777" w:rsidR="008D5D59" w:rsidRDefault="00756A8C">
                                  <w:pPr>
                                    <w:spacing w:before="20" w:after="0" w:line="215" w:lineRule="auto"/>
                                    <w:ind w:left="90" w:firstLine="160"/>
                                    <w:textDirection w:val="btLr"/>
                                  </w:pPr>
                                  <w:r>
                                    <w:rPr>
                                      <w:color w:val="000000"/>
                                      <w:sz w:val="14"/>
                                    </w:rPr>
                                    <w:t>riigipilve kasutamise suurendamine</w:t>
                                  </w:r>
                                </w:p>
                                <w:p w14:paraId="4891BBA7" w14:textId="77777777" w:rsidR="008D5D59" w:rsidRDefault="00756A8C">
                                  <w:pPr>
                                    <w:spacing w:before="20" w:after="0" w:line="215" w:lineRule="auto"/>
                                    <w:ind w:left="90" w:firstLine="160"/>
                                    <w:textDirection w:val="btLr"/>
                                  </w:pPr>
                                  <w:r>
                                    <w:rPr>
                                      <w:color w:val="000000"/>
                                      <w:sz w:val="14"/>
                                    </w:rPr>
                                    <w:t>andmekeskuste ümberehitamine</w:t>
                                  </w:r>
                                </w:p>
                                <w:p w14:paraId="4891BBA8" w14:textId="77777777" w:rsidR="008D5D59" w:rsidRDefault="00756A8C">
                                  <w:pPr>
                                    <w:spacing w:before="20" w:after="0" w:line="215" w:lineRule="auto"/>
                                    <w:ind w:left="90" w:firstLine="160"/>
                                    <w:textDirection w:val="btLr"/>
                                  </w:pPr>
                                  <w:r>
                                    <w:rPr>
                                      <w:color w:val="000000"/>
                                      <w:sz w:val="14"/>
                                    </w:rPr>
                                    <w:t>Jätkusuutlik arendamine</w:t>
                                  </w:r>
                                </w:p>
                              </w:txbxContent>
                            </wps:txbx>
                            <wps:bodyPr spcFirstLastPara="1" wrap="square" lIns="34275" tIns="34275" rIns="34275" bIns="34275" anchor="t" anchorCtr="0">
                              <a:noAutofit/>
                            </wps:bodyPr>
                          </wps:wsp>
                          <wps:wsp>
                            <wps:cNvPr id="1938869464" name="Nool: paremnool 1938869464"/>
                            <wps:cNvSpPr/>
                            <wps:spPr>
                              <a:xfrm rot="-36133">
                                <a:off x="3439102" y="590577"/>
                                <a:ext cx="221679" cy="283158"/>
                              </a:xfrm>
                              <a:prstGeom prst="rightArrow">
                                <a:avLst>
                                  <a:gd name="adj1" fmla="val 60000"/>
                                  <a:gd name="adj2" fmla="val 50000"/>
                                </a:avLst>
                              </a:prstGeom>
                              <a:solidFill>
                                <a:srgbClr val="ABBADE"/>
                              </a:solidFill>
                              <a:ln>
                                <a:noFill/>
                              </a:ln>
                            </wps:spPr>
                            <wps:txbx>
                              <w:txbxContent>
                                <w:p w14:paraId="4891BBA9"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1841973960" name="Ristkülik 1841973960"/>
                            <wps:cNvSpPr/>
                            <wps:spPr>
                              <a:xfrm rot="-36133">
                                <a:off x="3439104" y="647558"/>
                                <a:ext cx="155175" cy="169894"/>
                              </a:xfrm>
                              <a:prstGeom prst="rect">
                                <a:avLst/>
                              </a:prstGeom>
                              <a:noFill/>
                              <a:ln>
                                <a:noFill/>
                              </a:ln>
                            </wps:spPr>
                            <wps:txbx>
                              <w:txbxContent>
                                <w:p w14:paraId="4891BBAA" w14:textId="77777777" w:rsidR="008D5D59" w:rsidRDefault="008D5D59">
                                  <w:pPr>
                                    <w:spacing w:after="0" w:line="215" w:lineRule="auto"/>
                                    <w:jc w:val="center"/>
                                    <w:textDirection w:val="btLr"/>
                                  </w:pPr>
                                </w:p>
                              </w:txbxContent>
                            </wps:txbx>
                            <wps:bodyPr spcFirstLastPara="1" wrap="square" lIns="0" tIns="0" rIns="0" bIns="0" anchor="ctr" anchorCtr="0">
                              <a:noAutofit/>
                            </wps:bodyPr>
                          </wps:wsp>
                          <wps:wsp>
                            <wps:cNvPr id="1743318686" name="Ristkülik: ümarnurkne 1743318686"/>
                            <wps:cNvSpPr/>
                            <wps:spPr>
                              <a:xfrm>
                                <a:off x="3850775" y="133589"/>
                                <a:ext cx="1178424" cy="1178424"/>
                              </a:xfrm>
                              <a:prstGeom prst="roundRect">
                                <a:avLst>
                                  <a:gd name="adj" fmla="val 10000"/>
                                </a:avLst>
                              </a:prstGeom>
                              <a:blipFill rotWithShape="1">
                                <a:blip r:embed="rId10">
                                  <a:alphaModFix/>
                                </a:blip>
                                <a:stretch>
                                  <a:fillRect/>
                                </a:stretch>
                              </a:blipFill>
                              <a:ln w="12700" cap="flat" cmpd="sng">
                                <a:solidFill>
                                  <a:schemeClr val="lt1"/>
                                </a:solidFill>
                                <a:prstDash val="solid"/>
                                <a:miter lim="800000"/>
                                <a:headEnd type="none" w="sm" len="sm"/>
                                <a:tailEnd type="none" w="sm" len="sm"/>
                              </a:ln>
                            </wps:spPr>
                            <wps:txbx>
                              <w:txbxContent>
                                <w:p w14:paraId="4891BBAB"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1596844119" name="Ristkülik: ümarnurkne 1596844119"/>
                            <wps:cNvSpPr/>
                            <wps:spPr>
                              <a:xfrm>
                                <a:off x="3848274" y="1088290"/>
                                <a:ext cx="1178424" cy="117842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891BBAC" w14:textId="77777777" w:rsidR="008D5D59" w:rsidRDefault="008D5D59">
                                  <w:pPr>
                                    <w:spacing w:after="0" w:line="240" w:lineRule="auto"/>
                                    <w:textDirection w:val="btLr"/>
                                  </w:pPr>
                                </w:p>
                              </w:txbxContent>
                            </wps:txbx>
                            <wps:bodyPr spcFirstLastPara="1" wrap="square" lIns="91425" tIns="91425" rIns="91425" bIns="91425" anchor="ctr" anchorCtr="0">
                              <a:noAutofit/>
                            </wps:bodyPr>
                          </wps:wsp>
                          <wps:wsp>
                            <wps:cNvPr id="2103334238" name="Ristkülik 2103334238"/>
                            <wps:cNvSpPr/>
                            <wps:spPr>
                              <a:xfrm>
                                <a:off x="3882789" y="1122805"/>
                                <a:ext cx="1109394" cy="1109394"/>
                              </a:xfrm>
                              <a:prstGeom prst="rect">
                                <a:avLst/>
                              </a:prstGeom>
                              <a:noFill/>
                              <a:ln>
                                <a:noFill/>
                              </a:ln>
                            </wps:spPr>
                            <wps:txbx>
                              <w:txbxContent>
                                <w:p w14:paraId="4891BBAD" w14:textId="77777777" w:rsidR="008D5D59" w:rsidRDefault="00756A8C">
                                  <w:pPr>
                                    <w:spacing w:after="0" w:line="215" w:lineRule="auto"/>
                                    <w:textDirection w:val="btLr"/>
                                  </w:pPr>
                                  <w:r>
                                    <w:rPr>
                                      <w:color w:val="000000"/>
                                      <w:sz w:val="18"/>
                                    </w:rPr>
                                    <w:t>Utiliseerimine ja järelmõjud</w:t>
                                  </w:r>
                                </w:p>
                                <w:p w14:paraId="4891BBAE" w14:textId="2BD05289" w:rsidR="008D5D59" w:rsidRDefault="00756A8C">
                                  <w:pPr>
                                    <w:spacing w:before="61" w:after="0" w:line="215" w:lineRule="auto"/>
                                    <w:ind w:left="90" w:firstLine="160"/>
                                    <w:textDirection w:val="btLr"/>
                                  </w:pPr>
                                  <w:r>
                                    <w:rPr>
                                      <w:color w:val="000000"/>
                                      <w:sz w:val="14"/>
                                    </w:rPr>
                                    <w:t>tegevused kes</w:t>
                                  </w:r>
                                  <w:r w:rsidR="008B1076">
                                    <w:rPr>
                                      <w:color w:val="000000"/>
                                      <w:sz w:val="14"/>
                                    </w:rPr>
                                    <w:t>k</w:t>
                                  </w:r>
                                  <w:r>
                                    <w:rPr>
                                      <w:color w:val="000000"/>
                                      <w:sz w:val="14"/>
                                    </w:rPr>
                                    <w:t>konnamõju korvamiseks</w:t>
                                  </w:r>
                                </w:p>
                                <w:p w14:paraId="4891BBAF" w14:textId="77777777" w:rsidR="008D5D59" w:rsidRDefault="00756A8C">
                                  <w:pPr>
                                    <w:spacing w:before="20" w:after="0" w:line="215" w:lineRule="auto"/>
                                    <w:ind w:left="90" w:firstLine="160"/>
                                    <w:textDirection w:val="btLr"/>
                                  </w:pPr>
                                  <w:r>
                                    <w:rPr>
                                      <w:color w:val="000000"/>
                                      <w:sz w:val="14"/>
                                    </w:rPr>
                                    <w:t>digiprügi koristamine</w:t>
                                  </w:r>
                                </w:p>
                                <w:p w14:paraId="4891BBB0" w14:textId="77777777" w:rsidR="008D5D59" w:rsidRDefault="00756A8C">
                                  <w:pPr>
                                    <w:spacing w:before="20" w:after="0" w:line="215" w:lineRule="auto"/>
                                    <w:ind w:left="90" w:firstLine="160"/>
                                    <w:textDirection w:val="btLr"/>
                                  </w:pPr>
                                  <w:r>
                                    <w:rPr>
                                      <w:color w:val="000000"/>
                                      <w:sz w:val="14"/>
                                    </w:rPr>
                                    <w:t>töökohaseadmete taaskasutusse andmise protsessi arendamine</w:t>
                                  </w:r>
                                </w:p>
                              </w:txbxContent>
                            </wps:txbx>
                            <wps:bodyPr spcFirstLastPara="1" wrap="square" lIns="34275" tIns="34275" rIns="34275" bIns="34275" anchor="t" anchorCtr="0">
                              <a:noAutofit/>
                            </wps:bodyPr>
                          </wps:wsp>
                        </wpg:grpSp>
                      </wpg:grpSp>
                    </wpg:wgp>
                  </a:graphicData>
                </a:graphic>
              </wp:inline>
            </w:drawing>
          </mc:Choice>
          <mc:Fallback>
            <w:pict>
              <v:group w14:anchorId="4891BB87" id="Rühm 1" o:spid="_x0000_s1026" style="width:396pt;height:208.5pt;mso-position-horizontal-relative:char;mso-position-vertical-relative:line" coordorigin="28314,24560" coordsize="50292,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">
                <v:group id="Rühm 864434552" o:spid="_x0000_s1027" style="position:absolute;left:28314;top:24560;width:50292;height:26479" coordsize="50355,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">
                  <v:rect id="Ristkülik 1591990868" o:spid="_x0000_s1028" style="position:absolute;width:50355;height:2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" filled="f" stroked="f">
                    <v:textbox inset="2.53958mm,2.53958mm,2.53958mm,2.53958mm">
                      <w:txbxContent>
                        <w:p w14:paraId="4891BB97" w14:textId="77777777" w:rsidR="008D5D59" w:rsidRDefault="008D5D59">
                          <w:pPr>
                            <w:spacing w:after="0" w:line="240" w:lineRule="auto"/>
                            <w:textDirection w:val="btLr"/>
                          </w:pPr>
                        </w:p>
                      </w:txbxContent>
                    </v:textbox>
                  </v:rect>
                  <v:group id="Rühm 197670828" o:spid="_x0000_s1029" style="position:absolute;width:50292;height:26479" coordsize="50292,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">
                    <v:rect id="Ristkülik 478703147" o:spid="_x0000_s1030" style="position:absolute;width:50292;height:2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" filled="f" stroked="f">
                      <v:textbox inset="2.53958mm,2.53958mm,2.53958mm,2.53958mm">
                        <w:txbxContent>
                          <w:p w14:paraId="4891BB98" w14:textId="77777777" w:rsidR="008D5D59" w:rsidRDefault="008D5D59">
                            <w:pPr>
                              <w:spacing w:after="0" w:line="240" w:lineRule="auto"/>
                              <w:textDirection w:val="btLr"/>
                            </w:pPr>
                          </w:p>
                        </w:txbxContent>
                      </v:textbox>
                    </v:rect>
                    <v:roundrect id="Ristkülik: ümarnurkne 2062330364" o:spid="_x0000_s1031" style="position:absolute;left:1548;top:1018;width:11785;height:117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" strokecolor="white [3201]" strokeweight="1pt">
                      <v:fill r:id="rId11" o:title="" recolor="t" rotate="t" type="frame"/>
                      <v:stroke startarrowwidth="narrow" startarrowlength="short" endarrowwidth="narrow" endarrowlength="short" joinstyle="miter"/>
                      <v:textbox inset="2.53958mm,2.53958mm,2.53958mm,2.53958mm">
                        <w:txbxContent>
                          <w:p w14:paraId="4891BB99" w14:textId="77777777" w:rsidR="008D5D59" w:rsidRDefault="008D5D59">
                            <w:pPr>
                              <w:spacing w:after="0" w:line="240" w:lineRule="auto"/>
                              <w:textDirection w:val="btLr"/>
                            </w:pPr>
                          </w:p>
                        </w:txbxContent>
                      </v:textbox>
                    </v:roundrect>
                    <v:roundrect id="Ristkülik: ümarnurkne 2057950533" o:spid="_x0000_s1032" style="position:absolute;left:1943;top:10882;width:11784;height:117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4891BB9A" w14:textId="77777777" w:rsidR="008D5D59" w:rsidRDefault="008D5D59">
                            <w:pPr>
                              <w:spacing w:after="0" w:line="240" w:lineRule="auto"/>
                              <w:textDirection w:val="btLr"/>
                            </w:pPr>
                          </w:p>
                        </w:txbxContent>
                      </v:textbox>
                    </v:roundrect>
                    <v:rect id="Ristkülik 1201016852" o:spid="_x0000_s1033" style="position:absolute;left:2288;top:11228;width:11094;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" filled="f" stroked="f">
                      <v:textbox inset=".95208mm,.95208mm,.95208mm,.95208mm">
                        <w:txbxContent>
                          <w:p w14:paraId="4891BB9B" w14:textId="77777777" w:rsidR="008D5D59" w:rsidRDefault="00756A8C">
                            <w:pPr>
                              <w:spacing w:after="0" w:line="215" w:lineRule="auto"/>
                              <w:textDirection w:val="btLr"/>
                            </w:pPr>
                            <w:r>
                              <w:rPr>
                                <w:color w:val="000000"/>
                                <w:sz w:val="18"/>
                              </w:rPr>
                              <w:t>Hankimine</w:t>
                            </w:r>
                          </w:p>
                          <w:p w14:paraId="4891BB9C" w14:textId="77777777" w:rsidR="008D5D59" w:rsidRDefault="00756A8C">
                            <w:pPr>
                              <w:spacing w:before="61" w:after="0" w:line="215" w:lineRule="auto"/>
                              <w:ind w:left="90" w:firstLine="160"/>
                              <w:textDirection w:val="btLr"/>
                            </w:pPr>
                            <w:r>
                              <w:rPr>
                                <w:color w:val="000000"/>
                                <w:sz w:val="14"/>
                              </w:rPr>
                              <w:t>IKT hangetesse rohetingimused</w:t>
                            </w:r>
                          </w:p>
                          <w:p w14:paraId="4891BB9D" w14:textId="77777777" w:rsidR="008D5D59" w:rsidRDefault="00756A8C">
                            <w:pPr>
                              <w:spacing w:before="20" w:after="0" w:line="215" w:lineRule="auto"/>
                              <w:ind w:left="90" w:firstLine="160"/>
                              <w:textDirection w:val="btLr"/>
                            </w:pPr>
                            <w:r>
                              <w:rPr>
                                <w:color w:val="000000"/>
                                <w:sz w:val="14"/>
                              </w:rPr>
                              <w:t>koolitused teadlikkuse tõstmiseks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ool: paremnool 2106809378" o:spid="_x0000_s1034" type="#_x0000_t13" style="position:absolute;left:15802;top:5753;width:2471;height:2832;rotation:1011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" adj="10800,4320" fillcolor="#abbade" stroked="f">
                      <v:textbox inset="2.53958mm,2.53958mm,2.53958mm,2.53958mm">
                        <w:txbxContent>
                          <w:p w14:paraId="4891BB9E" w14:textId="77777777" w:rsidR="008D5D59" w:rsidRDefault="008D5D59">
                            <w:pPr>
                              <w:spacing w:after="0" w:line="240" w:lineRule="auto"/>
                              <w:textDirection w:val="btLr"/>
                            </w:pPr>
                          </w:p>
                        </w:txbxContent>
                      </v:textbox>
                    </v:shape>
                    <v:rect id="Ristkülik 100901238" o:spid="_x0000_s1035" style="position:absolute;left:15802;top:6309;width:1730;height:1699;rotation:1011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" filled="f" stroked="f">
                      <v:textbox inset="0,0,0,0">
                        <w:txbxContent>
                          <w:p w14:paraId="4891BB9F" w14:textId="77777777" w:rsidR="008D5D59" w:rsidRDefault="008D5D59">
                            <w:pPr>
                              <w:spacing w:after="0" w:line="215" w:lineRule="auto"/>
                              <w:jc w:val="center"/>
                              <w:textDirection w:val="btLr"/>
                            </w:pPr>
                          </w:p>
                        </w:txbxContent>
                      </v:textbox>
                    </v:rect>
                    <v:roundrect id="Ristkülik: ümarnurkne 1786589385" o:spid="_x0000_s1036" style="position:absolute;left:20390;top:1526;width:11784;height:117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" strokecolor="white [3201]" strokeweight="1pt">
                      <v:fill r:id="rId12" o:title="" recolor="t" rotate="t" type="frame"/>
                      <v:stroke startarrowwidth="narrow" startarrowlength="short" endarrowwidth="narrow" endarrowlength="short" joinstyle="miter"/>
                      <v:textbox inset="2.53958mm,2.53958mm,2.53958mm,2.53958mm">
                        <w:txbxContent>
                          <w:p w14:paraId="4891BBA0" w14:textId="77777777" w:rsidR="008D5D59" w:rsidRDefault="008D5D59">
                            <w:pPr>
                              <w:spacing w:after="0" w:line="240" w:lineRule="auto"/>
                              <w:textDirection w:val="btLr"/>
                            </w:pPr>
                          </w:p>
                        </w:txbxContent>
                      </v:textbox>
                    </v:roundrect>
                    <v:roundrect id="Ristkülik: ümarnurkne 1406962190" o:spid="_x0000_s1037" style="position:absolute;left:20213;top:10882;width:11784;height:117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4891BBA1" w14:textId="77777777" w:rsidR="008D5D59" w:rsidRDefault="008D5D59">
                            <w:pPr>
                              <w:spacing w:after="0" w:line="240" w:lineRule="auto"/>
                              <w:textDirection w:val="btLr"/>
                            </w:pPr>
                          </w:p>
                        </w:txbxContent>
                      </v:textbox>
                    </v:roundrect>
                    <v:rect id="Ristkülik 259193061" o:spid="_x0000_s1038" style="position:absolute;left:20558;top:11228;width:11094;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" filled="f" stroked="f">
                      <v:textbox inset=".95208mm,.95208mm,.95208mm,.95208mm">
                        <w:txbxContent>
                          <w:p w14:paraId="4891BBA2" w14:textId="77777777" w:rsidR="008D5D59" w:rsidRDefault="00756A8C">
                            <w:pPr>
                              <w:spacing w:after="0" w:line="215" w:lineRule="auto"/>
                              <w:textDirection w:val="btLr"/>
                            </w:pPr>
                            <w:r>
                              <w:rPr>
                                <w:color w:val="000000"/>
                                <w:sz w:val="18"/>
                              </w:rPr>
                              <w:t>Kasutamine</w:t>
                            </w:r>
                          </w:p>
                          <w:p w14:paraId="4891BBA3" w14:textId="77777777" w:rsidR="008D5D59" w:rsidRDefault="00756A8C">
                            <w:pPr>
                              <w:spacing w:before="61" w:after="0" w:line="215" w:lineRule="auto"/>
                              <w:ind w:left="90" w:firstLine="160"/>
                              <w:textDirection w:val="btLr"/>
                            </w:pPr>
                            <w:r>
                              <w:rPr>
                                <w:color w:val="000000"/>
                                <w:sz w:val="14"/>
                              </w:rPr>
                              <w:t>koolitused</w:t>
                            </w:r>
                          </w:p>
                          <w:p w14:paraId="4891BBA4" w14:textId="77777777" w:rsidR="008D5D59" w:rsidRDefault="00756A8C">
                            <w:pPr>
                              <w:spacing w:before="20" w:after="0" w:line="215" w:lineRule="auto"/>
                              <w:ind w:left="90" w:firstLine="160"/>
                              <w:textDirection w:val="btLr"/>
                            </w:pPr>
                            <w:r>
                              <w:rPr>
                                <w:color w:val="000000"/>
                                <w:sz w:val="14"/>
                              </w:rPr>
                              <w:t>roheenergiale üleminek</w:t>
                            </w:r>
                          </w:p>
                          <w:p w14:paraId="4891BBA5" w14:textId="77777777" w:rsidR="008D5D59" w:rsidRDefault="00756A8C">
                            <w:pPr>
                              <w:spacing w:before="20" w:after="0" w:line="215" w:lineRule="auto"/>
                              <w:ind w:left="90" w:firstLine="160"/>
                              <w:textDirection w:val="btLr"/>
                            </w:pPr>
                            <w:r>
                              <w:rPr>
                                <w:color w:val="000000"/>
                                <w:sz w:val="14"/>
                              </w:rPr>
                              <w:t>konsolideerimine</w:t>
                            </w:r>
                          </w:p>
                          <w:p w14:paraId="4891BBA6" w14:textId="77777777" w:rsidR="008D5D59" w:rsidRDefault="00756A8C">
                            <w:pPr>
                              <w:spacing w:before="20" w:after="0" w:line="215" w:lineRule="auto"/>
                              <w:ind w:left="90" w:firstLine="160"/>
                              <w:textDirection w:val="btLr"/>
                            </w:pPr>
                            <w:r>
                              <w:rPr>
                                <w:color w:val="000000"/>
                                <w:sz w:val="14"/>
                              </w:rPr>
                              <w:t>riigipilve kasutamise suurendamine</w:t>
                            </w:r>
                          </w:p>
                          <w:p w14:paraId="4891BBA7" w14:textId="77777777" w:rsidR="008D5D59" w:rsidRDefault="00756A8C">
                            <w:pPr>
                              <w:spacing w:before="20" w:after="0" w:line="215" w:lineRule="auto"/>
                              <w:ind w:left="90" w:firstLine="160"/>
                              <w:textDirection w:val="btLr"/>
                            </w:pPr>
                            <w:r>
                              <w:rPr>
                                <w:color w:val="000000"/>
                                <w:sz w:val="14"/>
                              </w:rPr>
                              <w:t>andmekeskuste ümberehitamine</w:t>
                            </w:r>
                          </w:p>
                          <w:p w14:paraId="4891BBA8" w14:textId="77777777" w:rsidR="008D5D59" w:rsidRDefault="00756A8C">
                            <w:pPr>
                              <w:spacing w:before="20" w:after="0" w:line="215" w:lineRule="auto"/>
                              <w:ind w:left="90" w:firstLine="160"/>
                              <w:textDirection w:val="btLr"/>
                            </w:pPr>
                            <w:r>
                              <w:rPr>
                                <w:color w:val="000000"/>
                                <w:sz w:val="14"/>
                              </w:rPr>
                              <w:t>Jätkusuutlik arendamine</w:t>
                            </w:r>
                          </w:p>
                        </w:txbxContent>
                      </v:textbox>
                    </v:rect>
                    <v:shape id="Nool: paremnool 1938869464" o:spid="_x0000_s1039" type="#_x0000_t13" style="position:absolute;left:34391;top:5905;width:2216;height:2832;rotation:-39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" adj="10800,4320" fillcolor="#abbade" stroked="f">
                      <v:textbox inset="2.53958mm,2.53958mm,2.53958mm,2.53958mm">
                        <w:txbxContent>
                          <w:p w14:paraId="4891BBA9" w14:textId="77777777" w:rsidR="008D5D59" w:rsidRDefault="008D5D59">
                            <w:pPr>
                              <w:spacing w:after="0" w:line="240" w:lineRule="auto"/>
                              <w:textDirection w:val="btLr"/>
                            </w:pPr>
                          </w:p>
                        </w:txbxContent>
                      </v:textbox>
                    </v:shape>
                    <v:rect id="Ristkülik 1841973960" o:spid="_x0000_s1040" style="position:absolute;left:34391;top:6475;width:1551;height:1699;rotation:-39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" filled="f" stroked="f">
                      <v:textbox inset="0,0,0,0">
                        <w:txbxContent>
                          <w:p w14:paraId="4891BBAA" w14:textId="77777777" w:rsidR="008D5D59" w:rsidRDefault="008D5D59">
                            <w:pPr>
                              <w:spacing w:after="0" w:line="215" w:lineRule="auto"/>
                              <w:jc w:val="center"/>
                              <w:textDirection w:val="btLr"/>
                            </w:pPr>
                          </w:p>
                        </w:txbxContent>
                      </v:textbox>
                    </v:rect>
                    <v:roundrect id="Ristkülik: ümarnurkne 1743318686" o:spid="_x0000_s1041" style="position:absolute;left:38507;top:1335;width:11784;height:117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" strokecolor="white [3201]" strokeweight="1pt">
                      <v:fill r:id="rId13" o:title="" recolor="t" rotate="t" type="frame"/>
                      <v:stroke startarrowwidth="narrow" startarrowlength="short" endarrowwidth="narrow" endarrowlength="short" joinstyle="miter"/>
                      <v:textbox inset="2.53958mm,2.53958mm,2.53958mm,2.53958mm">
                        <w:txbxContent>
                          <w:p w14:paraId="4891BBAB" w14:textId="77777777" w:rsidR="008D5D59" w:rsidRDefault="008D5D59">
                            <w:pPr>
                              <w:spacing w:after="0" w:line="240" w:lineRule="auto"/>
                              <w:textDirection w:val="btLr"/>
                            </w:pPr>
                          </w:p>
                        </w:txbxContent>
                      </v:textbox>
                    </v:roundrect>
                    <v:roundrect id="Ristkülik: ümarnurkne 1596844119" o:spid="_x0000_s1042" style="position:absolute;left:38482;top:10882;width:11784;height:117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4891BBAC" w14:textId="77777777" w:rsidR="008D5D59" w:rsidRDefault="008D5D59">
                            <w:pPr>
                              <w:spacing w:after="0" w:line="240" w:lineRule="auto"/>
                              <w:textDirection w:val="btLr"/>
                            </w:pPr>
                          </w:p>
                        </w:txbxContent>
                      </v:textbox>
                    </v:roundrect>
                    <v:rect id="Ristkülik 2103334238" o:spid="_x0000_s1043" style="position:absolute;left:38827;top:11228;width:11094;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" filled="f" stroked="f">
                      <v:textbox inset=".95208mm,.95208mm,.95208mm,.95208mm">
                        <w:txbxContent>
                          <w:p w14:paraId="4891BBAD" w14:textId="77777777" w:rsidR="008D5D59" w:rsidRDefault="00756A8C">
                            <w:pPr>
                              <w:spacing w:after="0" w:line="215" w:lineRule="auto"/>
                              <w:textDirection w:val="btLr"/>
                            </w:pPr>
                            <w:r>
                              <w:rPr>
                                <w:color w:val="000000"/>
                                <w:sz w:val="18"/>
                              </w:rPr>
                              <w:t>Utiliseerimine ja järelmõjud</w:t>
                            </w:r>
                          </w:p>
                          <w:p w14:paraId="4891BBAE" w14:textId="2BD05289" w:rsidR="008D5D59" w:rsidRDefault="00756A8C">
                            <w:pPr>
                              <w:spacing w:before="61" w:after="0" w:line="215" w:lineRule="auto"/>
                              <w:ind w:left="90" w:firstLine="160"/>
                              <w:textDirection w:val="btLr"/>
                            </w:pPr>
                            <w:r>
                              <w:rPr>
                                <w:color w:val="000000"/>
                                <w:sz w:val="14"/>
                              </w:rPr>
                              <w:t>tegevused kes</w:t>
                            </w:r>
                            <w:r w:rsidR="008B1076">
                              <w:rPr>
                                <w:color w:val="000000"/>
                                <w:sz w:val="14"/>
                              </w:rPr>
                              <w:t>k</w:t>
                            </w:r>
                            <w:r>
                              <w:rPr>
                                <w:color w:val="000000"/>
                                <w:sz w:val="14"/>
                              </w:rPr>
                              <w:t>konnamõju korvamiseks</w:t>
                            </w:r>
                          </w:p>
                          <w:p w14:paraId="4891BBAF" w14:textId="77777777" w:rsidR="008D5D59" w:rsidRDefault="00756A8C">
                            <w:pPr>
                              <w:spacing w:before="20" w:after="0" w:line="215" w:lineRule="auto"/>
                              <w:ind w:left="90" w:firstLine="160"/>
                              <w:textDirection w:val="btLr"/>
                            </w:pPr>
                            <w:r>
                              <w:rPr>
                                <w:color w:val="000000"/>
                                <w:sz w:val="14"/>
                              </w:rPr>
                              <w:t>digiprügi koristamine</w:t>
                            </w:r>
                          </w:p>
                          <w:p w14:paraId="4891BBB0" w14:textId="77777777" w:rsidR="008D5D59" w:rsidRDefault="00756A8C">
                            <w:pPr>
                              <w:spacing w:before="20" w:after="0" w:line="215" w:lineRule="auto"/>
                              <w:ind w:left="90" w:firstLine="160"/>
                              <w:textDirection w:val="btLr"/>
                            </w:pPr>
                            <w:r>
                              <w:rPr>
                                <w:color w:val="000000"/>
                                <w:sz w:val="14"/>
                              </w:rPr>
                              <w:t>töökohaseadmete taaskasutusse andmise protsessi arendamine</w:t>
                            </w:r>
                          </w:p>
                        </w:txbxContent>
                      </v:textbox>
                    </v:rect>
                  </v:group>
                </v:group>
                <w10:anchorlock/>
              </v:group>
            </w:pict>
          </mc:Fallback>
        </mc:AlternateContent>
      </w:r>
    </w:p>
    <w:p w14:paraId="4891BA4B" w14:textId="77777777" w:rsidR="008D5D59" w:rsidRDefault="008D5D59">
      <w:pPr>
        <w:spacing w:after="0" w:line="360" w:lineRule="auto"/>
        <w:jc w:val="both"/>
      </w:pPr>
    </w:p>
    <w:p w14:paraId="4891BA4C" w14:textId="77777777" w:rsidR="008D5D59" w:rsidRDefault="008D5D59">
      <w:pPr>
        <w:spacing w:after="0" w:line="360" w:lineRule="auto"/>
        <w:jc w:val="both"/>
      </w:pPr>
    </w:p>
    <w:p w14:paraId="4891BA4D" w14:textId="77777777" w:rsidR="008D5D59" w:rsidRDefault="00756A8C">
      <w:pPr>
        <w:sectPr w:rsidR="008D5D59">
          <w:footerReference w:type="default" r:id="rId14"/>
          <w:pgSz w:w="11906" w:h="16838"/>
          <w:pgMar w:top="1417" w:right="1417" w:bottom="1417" w:left="1417" w:header="708" w:footer="708" w:gutter="0"/>
          <w:pgNumType w:start="1"/>
          <w:cols w:space="708"/>
        </w:sectPr>
      </w:pPr>
      <w:r>
        <w:br w:type="page"/>
      </w:r>
    </w:p>
    <w:p w14:paraId="4891BA4E" w14:textId="77777777" w:rsidR="008D5D59" w:rsidRDefault="00756A8C">
      <w:pPr>
        <w:pStyle w:val="Pealkiri1"/>
      </w:pPr>
      <w:bookmarkStart w:id="1" w:name="_30j0zll" w:colFirst="0" w:colLast="0"/>
      <w:bookmarkEnd w:id="1"/>
      <w:r>
        <w:lastRenderedPageBreak/>
        <w:t>Tegevuskava</w:t>
      </w:r>
    </w:p>
    <w:p w14:paraId="4891BA4F" w14:textId="77777777" w:rsidR="008D5D59" w:rsidRDefault="008D5D59">
      <w:pPr>
        <w:spacing w:after="0" w:line="360" w:lineRule="auto"/>
        <w:jc w:val="both"/>
      </w:pPr>
    </w:p>
    <w:p w14:paraId="4891BA50" w14:textId="77777777" w:rsidR="008D5D59" w:rsidRDefault="00756A8C">
      <w:pPr>
        <w:pStyle w:val="Pealkiri2"/>
      </w:pPr>
      <w:bookmarkStart w:id="2" w:name="_1fob9te" w:colFirst="0" w:colLast="0"/>
      <w:bookmarkEnd w:id="2"/>
      <w:r>
        <w:t>1. Rohedigi valdkonna juhtimine</w:t>
      </w:r>
    </w:p>
    <w:p w14:paraId="4891BA51" w14:textId="77777777" w:rsidR="008D5D59" w:rsidRDefault="008D5D59"/>
    <w:tbl>
      <w:tblPr>
        <w:tblStyle w:val="a"/>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4665"/>
        <w:gridCol w:w="1830"/>
        <w:gridCol w:w="1305"/>
        <w:gridCol w:w="4390"/>
      </w:tblGrid>
      <w:tr w:rsidR="008D5D59" w14:paraId="4891BA57" w14:textId="77777777">
        <w:trPr>
          <w:trHeight w:val="377"/>
          <w:tblHeader/>
        </w:trPr>
        <w:tc>
          <w:tcPr>
            <w:tcW w:w="312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52" w14:textId="77777777" w:rsidR="008D5D59" w:rsidRDefault="00756A8C">
            <w:pPr>
              <w:spacing w:line="360" w:lineRule="auto"/>
              <w:jc w:val="center"/>
              <w:rPr>
                <w:b/>
                <w:sz w:val="20"/>
                <w:szCs w:val="20"/>
              </w:rPr>
            </w:pPr>
            <w:r>
              <w:rPr>
                <w:b/>
                <w:sz w:val="20"/>
                <w:szCs w:val="20"/>
              </w:rPr>
              <w:t>Tegevus</w:t>
            </w:r>
          </w:p>
        </w:tc>
        <w:tc>
          <w:tcPr>
            <w:tcW w:w="466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53" w14:textId="77777777" w:rsidR="008D5D59" w:rsidRDefault="00756A8C">
            <w:pPr>
              <w:spacing w:line="360" w:lineRule="auto"/>
              <w:jc w:val="center"/>
              <w:rPr>
                <w:b/>
                <w:sz w:val="20"/>
                <w:szCs w:val="20"/>
              </w:rPr>
            </w:pPr>
            <w:r>
              <w:rPr>
                <w:b/>
                <w:sz w:val="20"/>
                <w:szCs w:val="20"/>
              </w:rPr>
              <w:t>Tulemus</w:t>
            </w:r>
          </w:p>
        </w:tc>
        <w:tc>
          <w:tcPr>
            <w:tcW w:w="183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54" w14:textId="77777777" w:rsidR="008D5D59" w:rsidRDefault="00756A8C">
            <w:pPr>
              <w:spacing w:line="360" w:lineRule="auto"/>
              <w:jc w:val="center"/>
              <w:rPr>
                <w:b/>
                <w:sz w:val="20"/>
                <w:szCs w:val="20"/>
              </w:rPr>
            </w:pPr>
            <w:r>
              <w:rPr>
                <w:b/>
                <w:sz w:val="20"/>
                <w:szCs w:val="20"/>
              </w:rPr>
              <w:t>Vastutaja / Kaasvastutaja</w:t>
            </w:r>
          </w:p>
        </w:tc>
        <w:tc>
          <w:tcPr>
            <w:tcW w:w="130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55" w14:textId="77777777" w:rsidR="008D5D59" w:rsidRDefault="00756A8C">
            <w:pPr>
              <w:spacing w:line="360" w:lineRule="auto"/>
              <w:jc w:val="center"/>
              <w:rPr>
                <w:b/>
                <w:sz w:val="20"/>
                <w:szCs w:val="20"/>
              </w:rPr>
            </w:pPr>
            <w:r>
              <w:rPr>
                <w:b/>
                <w:sz w:val="20"/>
                <w:szCs w:val="20"/>
              </w:rPr>
              <w:t>Tähtaeg</w:t>
            </w:r>
          </w:p>
        </w:tc>
        <w:tc>
          <w:tcPr>
            <w:tcW w:w="439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56" w14:textId="77777777" w:rsidR="008D5D59" w:rsidRDefault="00756A8C">
            <w:pPr>
              <w:spacing w:line="360" w:lineRule="auto"/>
              <w:jc w:val="center"/>
              <w:rPr>
                <w:b/>
                <w:sz w:val="20"/>
                <w:szCs w:val="20"/>
              </w:rPr>
            </w:pPr>
            <w:r>
              <w:rPr>
                <w:b/>
                <w:sz w:val="20"/>
                <w:szCs w:val="20"/>
              </w:rPr>
              <w:t>Kommentaar</w:t>
            </w:r>
          </w:p>
        </w:tc>
      </w:tr>
      <w:tr w:rsidR="008D5D59" w14:paraId="4891BA5E"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58" w14:textId="77777777" w:rsidR="008D5D59" w:rsidRDefault="00756A8C">
            <w:pPr>
              <w:spacing w:line="360" w:lineRule="auto"/>
              <w:rPr>
                <w:sz w:val="20"/>
                <w:szCs w:val="20"/>
              </w:rPr>
            </w:pPr>
            <w:r>
              <w:rPr>
                <w:rFonts w:ascii="Times New Roman" w:eastAsia="Times New Roman" w:hAnsi="Times New Roman" w:cs="Times New Roman"/>
                <w:sz w:val="20"/>
                <w:szCs w:val="20"/>
              </w:rPr>
              <w:t>1.1 Digiühiskonna arengukava (DÜAK) uuendamine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59" w14:textId="77777777" w:rsidR="008D5D59" w:rsidRDefault="00756A8C">
            <w:pPr>
              <w:spacing w:line="360" w:lineRule="auto"/>
              <w:rPr>
                <w:sz w:val="20"/>
                <w:szCs w:val="20"/>
              </w:rPr>
            </w:pPr>
            <w:r>
              <w:rPr>
                <w:rFonts w:ascii="Times New Roman" w:eastAsia="Times New Roman" w:hAnsi="Times New Roman" w:cs="Times New Roman"/>
                <w:sz w:val="20"/>
                <w:szCs w:val="20"/>
              </w:rPr>
              <w:t xml:space="preserve">Rohedigi valdkonda puudutavad teemad </w:t>
            </w:r>
            <w:proofErr w:type="spellStart"/>
            <w:r>
              <w:rPr>
                <w:rFonts w:ascii="Times New Roman" w:eastAsia="Times New Roman" w:hAnsi="Times New Roman" w:cs="Times New Roman"/>
                <w:sz w:val="20"/>
                <w:szCs w:val="20"/>
              </w:rPr>
              <w:t>DÜAKis</w:t>
            </w:r>
            <w:proofErr w:type="spellEnd"/>
            <w:r>
              <w:rPr>
                <w:rFonts w:ascii="Times New Roman" w:eastAsia="Times New Roman" w:hAnsi="Times New Roman" w:cs="Times New Roman"/>
                <w:sz w:val="20"/>
                <w:szCs w:val="20"/>
              </w:rPr>
              <w:t xml:space="preserve"> on üle vaadatud ja uuendatud</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5A" w14:textId="77B9E845" w:rsidR="008D5D59" w:rsidRDefault="00E26D05">
            <w:pPr>
              <w:spacing w:line="360" w:lineRule="auto"/>
              <w:rPr>
                <w:sz w:val="20"/>
                <w:szCs w:val="20"/>
              </w:rPr>
            </w:pPr>
            <w:r>
              <w:rPr>
                <w:rFonts w:ascii="Times New Roman" w:eastAsia="Times New Roman" w:hAnsi="Times New Roman" w:cs="Times New Roman"/>
                <w:sz w:val="20"/>
                <w:szCs w:val="20"/>
              </w:rPr>
              <w:t>JDM</w:t>
            </w:r>
            <w:r w:rsidR="00756A8C">
              <w:rPr>
                <w:rFonts w:ascii="Times New Roman" w:eastAsia="Times New Roman" w:hAnsi="Times New Roman" w:cs="Times New Roman"/>
                <w:sz w:val="20"/>
                <w:szCs w:val="20"/>
              </w:rPr>
              <w:t xml:space="preserve"> / KLIM </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5B" w14:textId="4A0ADC8A" w:rsidR="008D5D59" w:rsidRDefault="00756A8C">
            <w:pPr>
              <w:spacing w:line="360" w:lineRule="auto"/>
              <w:rPr>
                <w:sz w:val="20"/>
                <w:szCs w:val="20"/>
              </w:rPr>
            </w:pPr>
            <w:r w:rsidRPr="008048F1">
              <w:rPr>
                <w:rFonts w:ascii="Times New Roman" w:eastAsia="Times New Roman" w:hAnsi="Times New Roman" w:cs="Times New Roman"/>
                <w:sz w:val="20"/>
                <w:szCs w:val="20"/>
              </w:rPr>
              <w:t>I kv 202</w:t>
            </w:r>
            <w:r w:rsidR="000C6680" w:rsidRPr="008048F1">
              <w:rPr>
                <w:rFonts w:ascii="Times New Roman" w:eastAsia="Times New Roman" w:hAnsi="Times New Roman" w:cs="Times New Roman"/>
                <w:sz w:val="20"/>
                <w:szCs w:val="20"/>
              </w:rPr>
              <w:t>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5C" w14:textId="77777777" w:rsidR="008D5D59" w:rsidRDefault="008D5D59">
            <w:pPr>
              <w:spacing w:line="360" w:lineRule="auto"/>
              <w:rPr>
                <w:rFonts w:ascii="Times New Roman" w:eastAsia="Times New Roman" w:hAnsi="Times New Roman" w:cs="Times New Roman"/>
                <w:sz w:val="20"/>
                <w:szCs w:val="20"/>
              </w:rPr>
            </w:pPr>
          </w:p>
          <w:p w14:paraId="4891BA5D" w14:textId="77777777" w:rsidR="008D5D59" w:rsidRDefault="008D5D59">
            <w:pPr>
              <w:spacing w:line="360" w:lineRule="auto"/>
              <w:rPr>
                <w:sz w:val="20"/>
                <w:szCs w:val="20"/>
              </w:rPr>
            </w:pPr>
          </w:p>
        </w:tc>
      </w:tr>
      <w:tr w:rsidR="008D5D59" w14:paraId="4891BA64"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5F"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 Valitsemisalade digipöörete nõustamine ja toetamine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0"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Valitsemisaladele ja avaliku sektori organisatsioonidele on pakutud digipöörete kavandamisel ja teostamisel rohedigi valdkonna vaatest vajalikku tuge.</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1" w14:textId="00712BA8"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r w:rsidR="00756A8C">
              <w:rPr>
                <w:rFonts w:ascii="Times New Roman" w:eastAsia="Times New Roman" w:hAnsi="Times New Roman" w:cs="Times New Roman"/>
                <w:sz w:val="20"/>
                <w:szCs w:val="20"/>
              </w:rPr>
              <w:t xml:space="preserve"> / RIT</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2"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Pidev tegevus</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3" w14:textId="77777777" w:rsidR="008D5D59" w:rsidRDefault="008D5D59">
            <w:pPr>
              <w:spacing w:line="360" w:lineRule="auto"/>
              <w:rPr>
                <w:rFonts w:ascii="Times New Roman" w:eastAsia="Times New Roman" w:hAnsi="Times New Roman" w:cs="Times New Roman"/>
                <w:sz w:val="20"/>
                <w:szCs w:val="20"/>
              </w:rPr>
            </w:pPr>
          </w:p>
        </w:tc>
      </w:tr>
      <w:tr w:rsidR="008D5D59" w14:paraId="4891BA6A"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5"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Rahvusvaheline koostöö </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6" w14:textId="670A11F1"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Edendame Eesti huve rahvusvahelisel tasandil (OECD, Digital </w:t>
            </w:r>
            <w:proofErr w:type="spellStart"/>
            <w:r>
              <w:rPr>
                <w:rFonts w:ascii="Times New Roman" w:eastAsia="Times New Roman" w:hAnsi="Times New Roman" w:cs="Times New Roman"/>
                <w:sz w:val="20"/>
                <w:szCs w:val="20"/>
              </w:rPr>
              <w:t>Nations</w:t>
            </w:r>
            <w:proofErr w:type="spellEnd"/>
            <w:r>
              <w:rPr>
                <w:rFonts w:ascii="Times New Roman" w:eastAsia="Times New Roman" w:hAnsi="Times New Roman" w:cs="Times New Roman"/>
                <w:sz w:val="20"/>
                <w:szCs w:val="20"/>
              </w:rPr>
              <w:t xml:space="preserve">, World </w:t>
            </w:r>
            <w:proofErr w:type="spellStart"/>
            <w:r>
              <w:rPr>
                <w:rFonts w:ascii="Times New Roman" w:eastAsia="Times New Roman" w:hAnsi="Times New Roman" w:cs="Times New Roman"/>
                <w:sz w:val="20"/>
                <w:szCs w:val="20"/>
              </w:rPr>
              <w:t>Economic</w:t>
            </w:r>
            <w:proofErr w:type="spellEnd"/>
            <w:r>
              <w:rPr>
                <w:rFonts w:ascii="Times New Roman" w:eastAsia="Times New Roman" w:hAnsi="Times New Roman" w:cs="Times New Roman"/>
                <w:sz w:val="20"/>
                <w:szCs w:val="20"/>
              </w:rPr>
              <w:t xml:space="preserve"> Forum, Põhjamaade Ministrite Nõukogu</w:t>
            </w:r>
            <w:r w:rsidR="000C6680">
              <w:rPr>
                <w:rFonts w:ascii="Times New Roman" w:eastAsia="Times New Roman" w:hAnsi="Times New Roman" w:cs="Times New Roman"/>
                <w:sz w:val="20"/>
                <w:szCs w:val="20"/>
              </w:rPr>
              <w:t>, ÜRO</w:t>
            </w:r>
            <w:r>
              <w:rPr>
                <w:rFonts w:ascii="Times New Roman" w:eastAsia="Times New Roman" w:hAnsi="Times New Roman" w:cs="Times New Roman"/>
                <w:sz w:val="20"/>
                <w:szCs w:val="20"/>
              </w:rPr>
              <w:t xml:space="preserve"> jt),  panustades poliitika kujundamisesse, standardiseerimistegevustesse, teadmusvahetusse ja </w:t>
            </w:r>
            <w:proofErr w:type="spellStart"/>
            <w:r>
              <w:rPr>
                <w:rFonts w:ascii="Times New Roman" w:eastAsia="Times New Roman" w:hAnsi="Times New Roman" w:cs="Times New Roman"/>
                <w:sz w:val="20"/>
                <w:szCs w:val="20"/>
              </w:rPr>
              <w:t>ühisalgatustesse</w:t>
            </w:r>
            <w:proofErr w:type="spellEnd"/>
            <w:r>
              <w:rPr>
                <w:rFonts w:ascii="Times New Roman" w:eastAsia="Times New Roman" w:hAnsi="Times New Roman" w:cs="Times New Roman"/>
                <w:sz w:val="20"/>
                <w:szCs w:val="20"/>
              </w:rPr>
              <w:t>.</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7" w14:textId="177C7257"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r w:rsidR="00756A8C">
              <w:rPr>
                <w:rFonts w:ascii="Times New Roman" w:eastAsia="Times New Roman" w:hAnsi="Times New Roman" w:cs="Times New Roman"/>
                <w:sz w:val="20"/>
                <w:szCs w:val="20"/>
              </w:rPr>
              <w:t xml:space="preserve">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8"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Pidev tegevus </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9" w14:textId="77777777" w:rsidR="008D5D59" w:rsidRDefault="008D5D59">
            <w:pPr>
              <w:spacing w:line="360" w:lineRule="auto"/>
              <w:rPr>
                <w:rFonts w:ascii="Times New Roman" w:eastAsia="Times New Roman" w:hAnsi="Times New Roman" w:cs="Times New Roman"/>
                <w:sz w:val="20"/>
                <w:szCs w:val="20"/>
              </w:rPr>
            </w:pPr>
          </w:p>
        </w:tc>
      </w:tr>
      <w:tr w:rsidR="008D5D59" w14:paraId="4891BA70"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B"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 Euroopa Liidu suunaline koostöö</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C"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Edendame Eesti huve, panustades Euroopa Liidu poliitika- ja õigusloome kujundamisesse. Osaleme selleks Euroopa Liidu koostöövormides, poliitikakujundamises, standardiseerimistegevustes </w:t>
            </w:r>
            <w:r>
              <w:rPr>
                <w:rFonts w:ascii="Times New Roman" w:eastAsia="Times New Roman" w:hAnsi="Times New Roman" w:cs="Times New Roman"/>
                <w:sz w:val="20"/>
                <w:szCs w:val="20"/>
              </w:rPr>
              <w:lastRenderedPageBreak/>
              <w:t xml:space="preserve">(näiteks andmekeskuseid, andmevahetust ja arenduspraktikaid puudutav) ning õigusloomes vastavalt rohedigi valdkonna arenguvajadustele. </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D" w14:textId="0F291DFA"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JDM</w:t>
            </w:r>
            <w:r w:rsidR="008048F1">
              <w:rPr>
                <w:rFonts w:ascii="Times New Roman" w:eastAsia="Times New Roman" w:hAnsi="Times New Roman" w:cs="Times New Roman"/>
                <w:sz w:val="20"/>
                <w:szCs w:val="20"/>
              </w:rPr>
              <w:t xml:space="preserve">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E"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Pidev tegevus</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6F" w14:textId="77777777" w:rsidR="008D5D59" w:rsidRDefault="008D5D59">
            <w:pPr>
              <w:spacing w:line="360" w:lineRule="auto"/>
              <w:rPr>
                <w:rFonts w:ascii="Times New Roman" w:eastAsia="Times New Roman" w:hAnsi="Times New Roman" w:cs="Times New Roman"/>
                <w:sz w:val="20"/>
                <w:szCs w:val="20"/>
              </w:rPr>
            </w:pPr>
          </w:p>
        </w:tc>
      </w:tr>
    </w:tbl>
    <w:p w14:paraId="4891BA71" w14:textId="77777777" w:rsidR="008D5D59" w:rsidRDefault="008D5D59"/>
    <w:p w14:paraId="4891BA72" w14:textId="77777777" w:rsidR="008D5D59" w:rsidRDefault="00756A8C">
      <w:pPr>
        <w:pStyle w:val="Pealkiri2"/>
      </w:pPr>
      <w:bookmarkStart w:id="3" w:name="_3znysh7" w:colFirst="0" w:colLast="0"/>
      <w:bookmarkEnd w:id="3"/>
      <w:r>
        <w:t>2. Kompetentside kasvatamine ja koostöö</w:t>
      </w:r>
    </w:p>
    <w:p w14:paraId="4891BA73" w14:textId="77777777" w:rsidR="008D5D59" w:rsidRDefault="008D5D59"/>
    <w:tbl>
      <w:tblPr>
        <w:tblStyle w:val="a0"/>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4665"/>
        <w:gridCol w:w="1830"/>
        <w:gridCol w:w="1305"/>
        <w:gridCol w:w="4390"/>
      </w:tblGrid>
      <w:tr w:rsidR="008D5D59" w14:paraId="4891BA79" w14:textId="77777777">
        <w:trPr>
          <w:trHeight w:val="377"/>
          <w:tblHeader/>
        </w:trPr>
        <w:tc>
          <w:tcPr>
            <w:tcW w:w="312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74" w14:textId="77777777" w:rsidR="008D5D59" w:rsidRDefault="00756A8C">
            <w:pPr>
              <w:spacing w:line="360" w:lineRule="auto"/>
              <w:jc w:val="center"/>
              <w:rPr>
                <w:b/>
                <w:sz w:val="20"/>
                <w:szCs w:val="20"/>
              </w:rPr>
            </w:pPr>
            <w:r>
              <w:rPr>
                <w:b/>
                <w:sz w:val="20"/>
                <w:szCs w:val="20"/>
              </w:rPr>
              <w:t>Tegevus</w:t>
            </w:r>
          </w:p>
        </w:tc>
        <w:tc>
          <w:tcPr>
            <w:tcW w:w="466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75" w14:textId="77777777" w:rsidR="008D5D59" w:rsidRDefault="00756A8C">
            <w:pPr>
              <w:spacing w:line="360" w:lineRule="auto"/>
              <w:jc w:val="center"/>
              <w:rPr>
                <w:b/>
                <w:sz w:val="20"/>
                <w:szCs w:val="20"/>
              </w:rPr>
            </w:pPr>
            <w:r>
              <w:rPr>
                <w:b/>
                <w:sz w:val="20"/>
                <w:szCs w:val="20"/>
              </w:rPr>
              <w:t>Tulemus</w:t>
            </w:r>
          </w:p>
        </w:tc>
        <w:tc>
          <w:tcPr>
            <w:tcW w:w="183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76" w14:textId="77777777" w:rsidR="008D5D59" w:rsidRDefault="00756A8C">
            <w:pPr>
              <w:spacing w:line="360" w:lineRule="auto"/>
              <w:jc w:val="center"/>
              <w:rPr>
                <w:b/>
                <w:sz w:val="20"/>
                <w:szCs w:val="20"/>
              </w:rPr>
            </w:pPr>
            <w:r>
              <w:rPr>
                <w:b/>
                <w:sz w:val="20"/>
                <w:szCs w:val="20"/>
              </w:rPr>
              <w:t>Vastutaja / Kaasvastutaja</w:t>
            </w:r>
          </w:p>
        </w:tc>
        <w:tc>
          <w:tcPr>
            <w:tcW w:w="130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77" w14:textId="77777777" w:rsidR="008D5D59" w:rsidRDefault="00756A8C">
            <w:pPr>
              <w:spacing w:line="360" w:lineRule="auto"/>
              <w:jc w:val="center"/>
              <w:rPr>
                <w:b/>
                <w:sz w:val="20"/>
                <w:szCs w:val="20"/>
              </w:rPr>
            </w:pPr>
            <w:r>
              <w:rPr>
                <w:b/>
                <w:sz w:val="20"/>
                <w:szCs w:val="20"/>
              </w:rPr>
              <w:t>Tähtaeg</w:t>
            </w:r>
          </w:p>
        </w:tc>
        <w:tc>
          <w:tcPr>
            <w:tcW w:w="439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78" w14:textId="77777777" w:rsidR="008D5D59" w:rsidRDefault="00756A8C">
            <w:pPr>
              <w:spacing w:line="360" w:lineRule="auto"/>
              <w:jc w:val="center"/>
              <w:rPr>
                <w:b/>
                <w:sz w:val="20"/>
                <w:szCs w:val="20"/>
              </w:rPr>
            </w:pPr>
            <w:r>
              <w:rPr>
                <w:b/>
                <w:sz w:val="20"/>
                <w:szCs w:val="20"/>
              </w:rPr>
              <w:t>Kommentaar</w:t>
            </w:r>
          </w:p>
        </w:tc>
      </w:tr>
      <w:tr w:rsidR="008D5D59" w14:paraId="4891BA7F"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7A"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 Rohedigi töörühma käivitamine ja töö korraldamine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7B" w14:textId="137B4F63"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Vähemalt </w:t>
            </w:r>
            <w:r w:rsidR="008048F1">
              <w:rPr>
                <w:rFonts w:ascii="Times New Roman" w:eastAsia="Times New Roman" w:hAnsi="Times New Roman" w:cs="Times New Roman"/>
                <w:sz w:val="20"/>
                <w:szCs w:val="20"/>
              </w:rPr>
              <w:t>11</w:t>
            </w:r>
            <w:r>
              <w:rPr>
                <w:rFonts w:ascii="Times New Roman" w:eastAsia="Times New Roman" w:hAnsi="Times New Roman" w:cs="Times New Roman"/>
                <w:sz w:val="20"/>
                <w:szCs w:val="20"/>
              </w:rPr>
              <w:t xml:space="preserve"> töörühma kohtumist aastas on korraldatud.</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7C" w14:textId="277D8FEE"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7D"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Pidev tegevus </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7E" w14:textId="77777777" w:rsidR="008D5D59" w:rsidRDefault="008D5D59">
            <w:pPr>
              <w:spacing w:line="360" w:lineRule="auto"/>
              <w:rPr>
                <w:rFonts w:ascii="Times New Roman" w:eastAsia="Times New Roman" w:hAnsi="Times New Roman" w:cs="Times New Roman"/>
                <w:sz w:val="20"/>
                <w:szCs w:val="20"/>
              </w:rPr>
            </w:pPr>
          </w:p>
        </w:tc>
      </w:tr>
      <w:tr w:rsidR="008D5D59" w14:paraId="4891BA8C"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80" w14:textId="0B75F76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 Rohedigi valdkonna teemadel koolituste</w:t>
            </w:r>
            <w:r w:rsidR="003C4290">
              <w:rPr>
                <w:rFonts w:ascii="Times New Roman" w:eastAsia="Times New Roman" w:hAnsi="Times New Roman" w:cs="Times New Roman"/>
                <w:sz w:val="20"/>
                <w:szCs w:val="20"/>
              </w:rPr>
              <w:t xml:space="preserve"> ja teavitusürituste</w:t>
            </w:r>
            <w:r>
              <w:rPr>
                <w:rFonts w:ascii="Times New Roman" w:eastAsia="Times New Roman" w:hAnsi="Times New Roman" w:cs="Times New Roman"/>
                <w:sz w:val="20"/>
                <w:szCs w:val="20"/>
              </w:rPr>
              <w:t xml:space="preserve"> korraldamine, sh. Digiriigi Akadeemia kaudu</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81" w14:textId="3208E089"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Rohedigi valdkonna teemadel koolitatute</w:t>
            </w:r>
            <w:r w:rsidR="003C4290">
              <w:rPr>
                <w:rFonts w:ascii="Times New Roman" w:eastAsia="Times New Roman" w:hAnsi="Times New Roman" w:cs="Times New Roman"/>
                <w:sz w:val="20"/>
                <w:szCs w:val="20"/>
              </w:rPr>
              <w:t xml:space="preserve"> ja teavitusüritustel osalenute</w:t>
            </w:r>
            <w:r>
              <w:rPr>
                <w:rFonts w:ascii="Times New Roman" w:eastAsia="Times New Roman" w:hAnsi="Times New Roman" w:cs="Times New Roman"/>
                <w:sz w:val="20"/>
                <w:szCs w:val="20"/>
              </w:rPr>
              <w:t xml:space="preserve"> arv (osalemiskordi aastas): </w:t>
            </w:r>
            <w:r w:rsidR="003C4290">
              <w:rPr>
                <w:rFonts w:ascii="Times New Roman" w:eastAsia="Times New Roman" w:hAnsi="Times New Roman" w:cs="Times New Roman"/>
                <w:sz w:val="20"/>
                <w:szCs w:val="20"/>
              </w:rPr>
              <w:t>5</w:t>
            </w:r>
            <w:r>
              <w:rPr>
                <w:rFonts w:ascii="Times New Roman" w:eastAsia="Times New Roman" w:hAnsi="Times New Roman" w:cs="Times New Roman"/>
                <w:sz w:val="20"/>
                <w:szCs w:val="20"/>
              </w:rPr>
              <w:t>00</w:t>
            </w:r>
          </w:p>
          <w:p w14:paraId="4891BA82" w14:textId="77777777" w:rsidR="008D5D59" w:rsidRDefault="008D5D59">
            <w:pPr>
              <w:spacing w:line="360" w:lineRule="auto"/>
              <w:rPr>
                <w:rFonts w:ascii="Times New Roman" w:eastAsia="Times New Roman" w:hAnsi="Times New Roman" w:cs="Times New Roman"/>
                <w:sz w:val="20"/>
                <w:szCs w:val="20"/>
              </w:rPr>
            </w:pP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83" w14:textId="6DE5197B"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p w14:paraId="4891BA84"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Kaasatud osapool: RIT</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85"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 kv 2025</w:t>
            </w:r>
          </w:p>
          <w:p w14:paraId="4891BA86"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 kv 2026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87"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Eelarve: 20 000€ / aastas, Struktuurivahendid</w:t>
            </w:r>
          </w:p>
          <w:p w14:paraId="4891BA88" w14:textId="77777777" w:rsidR="008D5D59" w:rsidRDefault="008D5D59">
            <w:pPr>
              <w:spacing w:line="360" w:lineRule="auto"/>
              <w:rPr>
                <w:rFonts w:ascii="Times New Roman" w:eastAsia="Times New Roman" w:hAnsi="Times New Roman" w:cs="Times New Roman"/>
                <w:sz w:val="20"/>
                <w:szCs w:val="20"/>
              </w:rPr>
            </w:pPr>
          </w:p>
          <w:p w14:paraId="4891BA89"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Digiriigi Akadeemias on täna olemas „Digiprügi vähendamise ABC“ koolitus, kavas on muuhulgas luua koolitused keskkonnasäästlike IKT projektide kavandamiseks ja hangete läbiviimiseks, andmete elukäigu haldamise ning keskkonnasäästliku tehisintellekti arendamise teemadel. Kavandatavad koolitused katavad ka IKT rentimist vs </w:t>
            </w:r>
            <w:r>
              <w:rPr>
                <w:rFonts w:ascii="Times New Roman" w:eastAsia="Times New Roman" w:hAnsi="Times New Roman" w:cs="Times New Roman"/>
                <w:sz w:val="20"/>
                <w:szCs w:val="20"/>
              </w:rPr>
              <w:lastRenderedPageBreak/>
              <w:t>väljaostmist, riistvara ja tarkvara hanketingimustele keskkonnasäästlike eesmärkide lisamist jne.</w:t>
            </w:r>
          </w:p>
          <w:p w14:paraId="4891BA8A" w14:textId="77777777" w:rsidR="008D5D59" w:rsidRDefault="008D5D59">
            <w:pPr>
              <w:spacing w:line="360" w:lineRule="auto"/>
              <w:rPr>
                <w:rFonts w:ascii="Times New Roman" w:eastAsia="Times New Roman" w:hAnsi="Times New Roman" w:cs="Times New Roman"/>
                <w:sz w:val="20"/>
                <w:szCs w:val="20"/>
              </w:rPr>
            </w:pPr>
          </w:p>
          <w:p w14:paraId="4891BA8B"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Koolituste läbiviimise kaudu on eesmärk tõsta IKT keskkonnasäästlikust läbi keskkonnasäästlike praktikate juurutamise.</w:t>
            </w:r>
          </w:p>
        </w:tc>
      </w:tr>
      <w:tr w:rsidR="008D5D59" w14:paraId="4891BA98"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8D" w14:textId="77777777" w:rsidR="008D5D59" w:rsidRDefault="00756A8C">
            <w:pPr>
              <w:spacing w:line="360" w:lineRule="auto"/>
              <w:rPr>
                <w:sz w:val="20"/>
                <w:szCs w:val="20"/>
              </w:rPr>
            </w:pPr>
            <w:r>
              <w:rPr>
                <w:rFonts w:ascii="Times New Roman" w:eastAsia="Times New Roman" w:hAnsi="Times New Roman" w:cs="Times New Roman"/>
                <w:sz w:val="20"/>
                <w:szCs w:val="20"/>
              </w:rPr>
              <w:lastRenderedPageBreak/>
              <w:t>2.3 Rohedigi teemaliste teadusartiklite ja lõputööde arvu suurendamine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8E"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Rohedigi valdkonda on arendatud ja uuritud teadustöö ning lõputööde kirjutamise kaudu. Keskendatud on teemadele, mis loovad uue teadmise abil kõige paremaid eeldusi rohedigi arenguks Eesti avalikus- ja erasektoris.</w:t>
            </w:r>
          </w:p>
          <w:p w14:paraId="4891BA8F" w14:textId="77777777" w:rsidR="008D5D59" w:rsidRDefault="00756A8C">
            <w:pPr>
              <w:spacing w:line="360" w:lineRule="auto"/>
              <w:rPr>
                <w:sz w:val="20"/>
                <w:szCs w:val="20"/>
              </w:rPr>
            </w:pPr>
            <w:r>
              <w:rPr>
                <w:rFonts w:ascii="Times New Roman" w:eastAsia="Times New Roman" w:hAnsi="Times New Roman" w:cs="Times New Roman"/>
                <w:sz w:val="20"/>
                <w:szCs w:val="20"/>
              </w:rPr>
              <w:t>Parimate teadustööde ja lõputööde autoreid on premeeritud. </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0" w14:textId="6575EEBE"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p w14:paraId="4891BA91" w14:textId="77777777" w:rsidR="008D5D59" w:rsidRDefault="00756A8C">
            <w:pPr>
              <w:spacing w:line="360" w:lineRule="auto"/>
              <w:rPr>
                <w:sz w:val="20"/>
                <w:szCs w:val="20"/>
              </w:rPr>
            </w:pPr>
            <w:r>
              <w:rPr>
                <w:rFonts w:ascii="Times New Roman" w:eastAsia="Times New Roman" w:hAnsi="Times New Roman" w:cs="Times New Roman"/>
                <w:sz w:val="20"/>
                <w:szCs w:val="20"/>
              </w:rPr>
              <w:t>  </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2"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Pidev  </w:t>
            </w:r>
          </w:p>
          <w:p w14:paraId="4891BA93" w14:textId="77777777" w:rsidR="008D5D59" w:rsidRDefault="00756A8C">
            <w:pPr>
              <w:spacing w:line="360" w:lineRule="auto"/>
              <w:rPr>
                <w:sz w:val="20"/>
                <w:szCs w:val="20"/>
              </w:rPr>
            </w:pPr>
            <w:r>
              <w:rPr>
                <w:rFonts w:ascii="Times New Roman" w:eastAsia="Times New Roman" w:hAnsi="Times New Roman" w:cs="Times New Roman"/>
                <w:sz w:val="20"/>
                <w:szCs w:val="20"/>
              </w:rPr>
              <w:t>tegevus</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4"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Uurimist vajavate teemade kaardistamine ja  välja pakkumine avaliku sektori asutuste poolt. </w:t>
            </w:r>
          </w:p>
          <w:p w14:paraId="4891BA95"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Konsulteerimine teadustööde ja lõputööde kirjutamise raames. </w:t>
            </w:r>
          </w:p>
          <w:p w14:paraId="4891BA96" w14:textId="77777777" w:rsidR="008D5D59" w:rsidRDefault="008D5D59">
            <w:pPr>
              <w:spacing w:line="360" w:lineRule="auto"/>
              <w:rPr>
                <w:rFonts w:ascii="Times New Roman" w:eastAsia="Times New Roman" w:hAnsi="Times New Roman" w:cs="Times New Roman"/>
                <w:sz w:val="20"/>
                <w:szCs w:val="20"/>
              </w:rPr>
            </w:pPr>
          </w:p>
          <w:p w14:paraId="4891BA97" w14:textId="21A39E69" w:rsidR="008D5D59" w:rsidRDefault="00756A8C">
            <w:pPr>
              <w:spacing w:line="360" w:lineRule="auto"/>
              <w:rPr>
                <w:sz w:val="20"/>
                <w:szCs w:val="20"/>
              </w:rPr>
            </w:pPr>
            <w:r>
              <w:rPr>
                <w:rFonts w:ascii="Times New Roman" w:eastAsia="Times New Roman" w:hAnsi="Times New Roman" w:cs="Times New Roman"/>
                <w:sz w:val="20"/>
                <w:szCs w:val="20"/>
              </w:rPr>
              <w:t>Eelarve: 20 000€, Struktuurivahendid</w:t>
            </w:r>
            <w:r w:rsidR="003C4290">
              <w:rPr>
                <w:rFonts w:ascii="Times New Roman" w:eastAsia="Times New Roman" w:hAnsi="Times New Roman" w:cs="Times New Roman"/>
                <w:sz w:val="20"/>
                <w:szCs w:val="20"/>
              </w:rPr>
              <w:t>/RRF</w:t>
            </w:r>
          </w:p>
        </w:tc>
      </w:tr>
      <w:tr w:rsidR="008D5D59" w14:paraId="4891BAA2"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9"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 Praktika läbimise </w:t>
            </w:r>
          </w:p>
          <w:p w14:paraId="4891BA9A"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võimaluste pakkumine </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B"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Tudengid on saanud avalikus sektoris töötamise kogemuse ning rakendanud ülikoolis omandatud teadmisi rohedigi valdkonna arenguks. Praktika kaudu oleme motiveerinud tudengeid jätkama tööd Eesti avalikus sektoris. </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C" w14:textId="59F67D5A"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r w:rsidR="00756A8C">
              <w:rPr>
                <w:rFonts w:ascii="Times New Roman" w:eastAsia="Times New Roman" w:hAnsi="Times New Roman" w:cs="Times New Roman"/>
                <w:sz w:val="20"/>
                <w:szCs w:val="20"/>
              </w:rPr>
              <w:t> </w:t>
            </w:r>
          </w:p>
          <w:p w14:paraId="4891BA9D"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E"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Pidev tegevus </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9F"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Tudengitele praktikakohtade pakkumine avaliku sektori asutustes.</w:t>
            </w:r>
          </w:p>
          <w:p w14:paraId="4891BAA0" w14:textId="77777777" w:rsidR="008D5D59" w:rsidRDefault="008D5D59">
            <w:pPr>
              <w:spacing w:line="360" w:lineRule="auto"/>
              <w:rPr>
                <w:rFonts w:ascii="Times New Roman" w:eastAsia="Times New Roman" w:hAnsi="Times New Roman" w:cs="Times New Roman"/>
                <w:sz w:val="20"/>
                <w:szCs w:val="20"/>
              </w:rPr>
            </w:pPr>
          </w:p>
          <w:p w14:paraId="4891BAA1" w14:textId="4933C132"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Eelarve: 2 000€ aastas, Struktuurivahendid</w:t>
            </w:r>
            <w:r w:rsidR="003C4290">
              <w:rPr>
                <w:rFonts w:ascii="Times New Roman" w:eastAsia="Times New Roman" w:hAnsi="Times New Roman" w:cs="Times New Roman"/>
                <w:sz w:val="20"/>
                <w:szCs w:val="20"/>
              </w:rPr>
              <w:t>/RRF</w:t>
            </w:r>
          </w:p>
        </w:tc>
      </w:tr>
      <w:tr w:rsidR="008D5D59" w14:paraId="4891BAAC"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A3"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2.5 Laiema koostöö edendamine teadus- ja haridusasutustega</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A4"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Teadus- ja haridusasutustel on aktiivne roll rohedigi valdkonna kujundamisel ja edendamisel. </w:t>
            </w:r>
          </w:p>
          <w:p w14:paraId="4891BAA5"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4891BAA6" w14:textId="77777777" w:rsidR="008D5D59" w:rsidRDefault="008D5D59">
            <w:pPr>
              <w:spacing w:line="360" w:lineRule="auto"/>
              <w:rPr>
                <w:rFonts w:ascii="Times New Roman" w:eastAsia="Times New Roman" w:hAnsi="Times New Roman" w:cs="Times New Roman"/>
                <w:sz w:val="20"/>
                <w:szCs w:val="20"/>
              </w:rPr>
            </w:pP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A7" w14:textId="74CA4420"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r w:rsidR="00756A8C">
              <w:rPr>
                <w:rFonts w:ascii="Times New Roman" w:eastAsia="Times New Roman" w:hAnsi="Times New Roman" w:cs="Times New Roman"/>
                <w:sz w:val="20"/>
                <w:szCs w:val="20"/>
              </w:rPr>
              <w:t xml:space="preserve"> / KLIM Kaasatud osapool: HTM</w:t>
            </w:r>
            <w:r w:rsidR="008048F1">
              <w:rPr>
                <w:rFonts w:ascii="Times New Roman" w:eastAsia="Times New Roman" w:hAnsi="Times New Roman" w:cs="Times New Roman"/>
                <w:sz w:val="20"/>
                <w:szCs w:val="20"/>
              </w:rPr>
              <w:t>, KLIM</w:t>
            </w:r>
          </w:p>
          <w:p w14:paraId="4891BAA8"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A9"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Pidev tegevus </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AA"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Haridusasutuste aruteludesse, projektidesse ning üritustesse aktiivne kaasamine. </w:t>
            </w:r>
          </w:p>
          <w:p w14:paraId="4891BAAB"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Teadus- ja haridusasutuste kaasamine rohedigi valdkonda edendavate tegevuste kujundamises osalemiseks. </w:t>
            </w:r>
          </w:p>
        </w:tc>
      </w:tr>
      <w:tr w:rsidR="008D5D59" w14:paraId="4891BABE"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B9" w14:textId="45D911DF"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3C4290">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Asutuste nõustamine ja toetamine rohedigi teemadel</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BA"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Asutusi on toetatud rohedigiga seotud teemade läbimõtlemisel. </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BB" w14:textId="7B040304"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BC"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Pidev tegevus</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BD" w14:textId="77777777" w:rsidR="008D5D59" w:rsidRDefault="008D5D59">
            <w:pPr>
              <w:spacing w:line="360" w:lineRule="auto"/>
              <w:rPr>
                <w:rFonts w:ascii="Times New Roman" w:eastAsia="Times New Roman" w:hAnsi="Times New Roman" w:cs="Times New Roman"/>
                <w:sz w:val="20"/>
                <w:szCs w:val="20"/>
              </w:rPr>
            </w:pPr>
          </w:p>
        </w:tc>
      </w:tr>
      <w:tr w:rsidR="008D5D59" w14:paraId="4891BACA"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BF" w14:textId="20886FF3"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3C4290">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Laiema teadlikkuse tõstmine </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C0"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Era- ja avalikku sektorit ning Eesti elanikke on teavitatud olulisematel rohedigi teemadel ning kuidas sellest lisandväärtust tekib.</w:t>
            </w:r>
          </w:p>
          <w:p w14:paraId="4891BAC1"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7EEE9C2D" w14:textId="77777777" w:rsidR="008048F1"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p w14:paraId="4891BAC2" w14:textId="6F834129" w:rsidR="008D5D59" w:rsidRDefault="008048F1">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Kaasatud:</w:t>
            </w:r>
            <w:r w:rsidR="00756A8C">
              <w:rPr>
                <w:rFonts w:ascii="Times New Roman" w:eastAsia="Times New Roman" w:hAnsi="Times New Roman" w:cs="Times New Roman"/>
                <w:sz w:val="20"/>
                <w:szCs w:val="20"/>
              </w:rPr>
              <w:t xml:space="preserve"> KLIM </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C3" w14:textId="28761598" w:rsidR="008D5D59" w:rsidRDefault="001233D8">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00756A8C">
              <w:rPr>
                <w:rFonts w:ascii="Times New Roman" w:eastAsia="Times New Roman" w:hAnsi="Times New Roman" w:cs="Times New Roman"/>
                <w:sz w:val="20"/>
                <w:szCs w:val="20"/>
              </w:rPr>
              <w:t>I kv 2025</w:t>
            </w:r>
          </w:p>
          <w:p w14:paraId="4891BAC4" w14:textId="55272A4E"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001233D8">
              <w:rPr>
                <w:rFonts w:ascii="Times New Roman" w:eastAsia="Times New Roman" w:hAnsi="Times New Roman" w:cs="Times New Roman"/>
                <w:sz w:val="20"/>
                <w:szCs w:val="20"/>
              </w:rPr>
              <w:t>I</w:t>
            </w:r>
            <w:r>
              <w:rPr>
                <w:rFonts w:ascii="Times New Roman" w:eastAsia="Times New Roman" w:hAnsi="Times New Roman" w:cs="Times New Roman"/>
                <w:sz w:val="20"/>
                <w:szCs w:val="20"/>
              </w:rPr>
              <w:t xml:space="preserve"> kv 2026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C5"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Eelarve: </w:t>
            </w:r>
          </w:p>
          <w:p w14:paraId="4891BAC6"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5 000€, Struktuurivahendid, 2025</w:t>
            </w:r>
          </w:p>
          <w:p w14:paraId="4891BAC7"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5 000€, Struktuurivahendid, 2026</w:t>
            </w:r>
          </w:p>
          <w:p w14:paraId="4891BAC8" w14:textId="77777777" w:rsidR="008D5D59" w:rsidRDefault="008D5D59">
            <w:pPr>
              <w:spacing w:line="360" w:lineRule="auto"/>
              <w:rPr>
                <w:rFonts w:ascii="Times New Roman" w:eastAsia="Times New Roman" w:hAnsi="Times New Roman" w:cs="Times New Roman"/>
                <w:sz w:val="20"/>
                <w:szCs w:val="20"/>
              </w:rPr>
            </w:pPr>
          </w:p>
          <w:p w14:paraId="4891BAC9" w14:textId="77777777" w:rsidR="008D5D59" w:rsidRDefault="00756A8C">
            <w:pPr>
              <w:spacing w:line="36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Igal aastal kõige rohkem tähelepanu vajav teema (nt digiprügi koristamine, energiatarbimise kokkuhoid töökohal, andmete elukäiguhaldus). Võimalusel osana mõnest muust kommunikatsioonikampaaniast.</w:t>
            </w:r>
          </w:p>
        </w:tc>
      </w:tr>
    </w:tbl>
    <w:p w14:paraId="4891BACB" w14:textId="77777777" w:rsidR="008D5D59" w:rsidRDefault="008D5D59"/>
    <w:p w14:paraId="4891BACC" w14:textId="77777777" w:rsidR="008D5D59" w:rsidRDefault="00756A8C">
      <w:pPr>
        <w:pStyle w:val="Pealkiri2"/>
      </w:pPr>
      <w:bookmarkStart w:id="4" w:name="_2et92p0" w:colFirst="0" w:colLast="0"/>
      <w:bookmarkEnd w:id="4"/>
      <w:r>
        <w:t>3. Taristu ja IKT keskkonnasäästlikkuse tagamine</w:t>
      </w:r>
    </w:p>
    <w:p w14:paraId="4891BACD" w14:textId="77777777" w:rsidR="008D5D59" w:rsidRDefault="008D5D59"/>
    <w:tbl>
      <w:tblPr>
        <w:tblStyle w:val="a1"/>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4665"/>
        <w:gridCol w:w="1830"/>
        <w:gridCol w:w="1305"/>
        <w:gridCol w:w="4390"/>
      </w:tblGrid>
      <w:tr w:rsidR="008D5D59" w14:paraId="4891BAD3" w14:textId="77777777">
        <w:trPr>
          <w:trHeight w:val="377"/>
          <w:tblHeader/>
        </w:trPr>
        <w:tc>
          <w:tcPr>
            <w:tcW w:w="312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CE" w14:textId="77777777" w:rsidR="008D5D59" w:rsidRDefault="00756A8C">
            <w:pPr>
              <w:spacing w:line="360" w:lineRule="auto"/>
              <w:jc w:val="center"/>
              <w:rPr>
                <w:b/>
                <w:sz w:val="20"/>
                <w:szCs w:val="20"/>
              </w:rPr>
            </w:pPr>
            <w:r>
              <w:rPr>
                <w:b/>
                <w:sz w:val="20"/>
                <w:szCs w:val="20"/>
              </w:rPr>
              <w:lastRenderedPageBreak/>
              <w:t>Tegevus</w:t>
            </w:r>
          </w:p>
        </w:tc>
        <w:tc>
          <w:tcPr>
            <w:tcW w:w="466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CF" w14:textId="77777777" w:rsidR="008D5D59" w:rsidRDefault="00756A8C">
            <w:pPr>
              <w:spacing w:line="360" w:lineRule="auto"/>
              <w:jc w:val="center"/>
              <w:rPr>
                <w:b/>
                <w:sz w:val="20"/>
                <w:szCs w:val="20"/>
              </w:rPr>
            </w:pPr>
            <w:r>
              <w:rPr>
                <w:b/>
                <w:sz w:val="20"/>
                <w:szCs w:val="20"/>
              </w:rPr>
              <w:t>Tulemus</w:t>
            </w:r>
          </w:p>
        </w:tc>
        <w:tc>
          <w:tcPr>
            <w:tcW w:w="183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D0" w14:textId="77777777" w:rsidR="008D5D59" w:rsidRDefault="00756A8C">
            <w:pPr>
              <w:spacing w:line="360" w:lineRule="auto"/>
              <w:jc w:val="center"/>
              <w:rPr>
                <w:b/>
                <w:sz w:val="20"/>
                <w:szCs w:val="20"/>
              </w:rPr>
            </w:pPr>
            <w:r>
              <w:rPr>
                <w:b/>
                <w:sz w:val="20"/>
                <w:szCs w:val="20"/>
              </w:rPr>
              <w:t>Vastutaja / Kaasvastutaja</w:t>
            </w:r>
          </w:p>
        </w:tc>
        <w:tc>
          <w:tcPr>
            <w:tcW w:w="130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D1" w14:textId="77777777" w:rsidR="008D5D59" w:rsidRDefault="00756A8C">
            <w:pPr>
              <w:spacing w:line="360" w:lineRule="auto"/>
              <w:jc w:val="center"/>
              <w:rPr>
                <w:b/>
                <w:sz w:val="20"/>
                <w:szCs w:val="20"/>
              </w:rPr>
            </w:pPr>
            <w:r>
              <w:rPr>
                <w:b/>
                <w:sz w:val="20"/>
                <w:szCs w:val="20"/>
              </w:rPr>
              <w:t>Tähtaeg</w:t>
            </w:r>
          </w:p>
        </w:tc>
        <w:tc>
          <w:tcPr>
            <w:tcW w:w="439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AD2" w14:textId="77777777" w:rsidR="008D5D59" w:rsidRDefault="00756A8C">
            <w:pPr>
              <w:spacing w:line="360" w:lineRule="auto"/>
              <w:jc w:val="center"/>
              <w:rPr>
                <w:b/>
                <w:sz w:val="20"/>
                <w:szCs w:val="20"/>
              </w:rPr>
            </w:pPr>
            <w:r>
              <w:rPr>
                <w:b/>
                <w:sz w:val="20"/>
                <w:szCs w:val="20"/>
              </w:rPr>
              <w:t>Kommentaar</w:t>
            </w:r>
          </w:p>
        </w:tc>
      </w:tr>
      <w:tr w:rsidR="008D5D59" w14:paraId="4891BADC"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4" w14:textId="77777777" w:rsidR="008D5D59" w:rsidRDefault="00756A8C">
            <w:pPr>
              <w:spacing w:line="360" w:lineRule="auto"/>
              <w:rPr>
                <w:sz w:val="20"/>
                <w:szCs w:val="20"/>
              </w:rPr>
            </w:pPr>
            <w:r>
              <w:rPr>
                <w:sz w:val="20"/>
                <w:szCs w:val="20"/>
              </w:rPr>
              <w:t xml:space="preserve">3.1 Läbi viia hetkeolukorra analüüs, sh. </w:t>
            </w:r>
            <w:proofErr w:type="spellStart"/>
            <w:r>
              <w:rPr>
                <w:sz w:val="20"/>
                <w:szCs w:val="20"/>
              </w:rPr>
              <w:t>kulu-tulu</w:t>
            </w:r>
            <w:proofErr w:type="spellEnd"/>
            <w:r>
              <w:rPr>
                <w:sz w:val="20"/>
                <w:szCs w:val="20"/>
              </w:rPr>
              <w:t xml:space="preserve"> ning keskkonnamõju analüüs, andmekeskuste energiatõhususest ning anda soovitused olukorra parandamiseks</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5" w14:textId="77777777" w:rsidR="008D5D59" w:rsidRDefault="00756A8C">
            <w:pPr>
              <w:spacing w:line="360" w:lineRule="auto"/>
              <w:rPr>
                <w:sz w:val="20"/>
                <w:szCs w:val="20"/>
              </w:rPr>
            </w:pPr>
            <w:r>
              <w:rPr>
                <w:sz w:val="20"/>
                <w:szCs w:val="20"/>
              </w:rPr>
              <w:t xml:space="preserve">Läbiviidud hetkeolukorra, </w:t>
            </w:r>
            <w:proofErr w:type="spellStart"/>
            <w:r>
              <w:rPr>
                <w:sz w:val="20"/>
                <w:szCs w:val="20"/>
              </w:rPr>
              <w:t>kulu-tulu</w:t>
            </w:r>
            <w:proofErr w:type="spellEnd"/>
            <w:r>
              <w:rPr>
                <w:sz w:val="20"/>
                <w:szCs w:val="20"/>
              </w:rPr>
              <w:t xml:space="preserve"> ja keskkonnamõju analüüs andmekeskuste energiatõhususest ning antud soovituse olukorra parendamiseks. Analüüsi raames on hinnatud andmekeskuste konsolideerimisest ja/või erasektori teenuste kasutamisest tulenevat keskkonnamõju.</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6" w14:textId="0005D431" w:rsidR="008D5D59" w:rsidRDefault="00E26D05">
            <w:pPr>
              <w:spacing w:line="360" w:lineRule="auto"/>
              <w:rPr>
                <w:sz w:val="20"/>
                <w:szCs w:val="20"/>
              </w:rPr>
            </w:pPr>
            <w:r>
              <w:rPr>
                <w:sz w:val="20"/>
                <w:szCs w:val="20"/>
              </w:rPr>
              <w:t>JDM</w:t>
            </w:r>
            <w:r w:rsidR="00756A8C">
              <w:rPr>
                <w:sz w:val="20"/>
                <w:szCs w:val="20"/>
              </w:rPr>
              <w:t xml:space="preserve"> /  RIT / RIKS</w:t>
            </w:r>
          </w:p>
          <w:p w14:paraId="4891BAD7" w14:textId="77777777" w:rsidR="008D5D59" w:rsidRDefault="00756A8C">
            <w:pPr>
              <w:spacing w:line="360" w:lineRule="auto"/>
              <w:rPr>
                <w:sz w:val="20"/>
                <w:szCs w:val="20"/>
              </w:rPr>
            </w:pPr>
            <w:r>
              <w:rPr>
                <w:sz w:val="20"/>
                <w:szCs w:val="20"/>
              </w:rPr>
              <w:t>Kaasatud kõik asjassepuutuvad organisatsioonid</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8" w14:textId="77777777" w:rsidR="008D5D59" w:rsidRDefault="00756A8C">
            <w:pPr>
              <w:spacing w:line="360" w:lineRule="auto"/>
              <w:rPr>
                <w:sz w:val="20"/>
                <w:szCs w:val="20"/>
              </w:rPr>
            </w:pPr>
            <w:r>
              <w:rPr>
                <w:sz w:val="20"/>
                <w:szCs w:val="20"/>
              </w:rPr>
              <w:t>III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9" w14:textId="19C5D92E" w:rsidR="008D5D59" w:rsidRDefault="00756A8C">
            <w:pPr>
              <w:spacing w:line="360" w:lineRule="auto"/>
              <w:rPr>
                <w:sz w:val="20"/>
                <w:szCs w:val="20"/>
              </w:rPr>
            </w:pPr>
            <w:r>
              <w:rPr>
                <w:sz w:val="20"/>
                <w:szCs w:val="20"/>
              </w:rPr>
              <w:t xml:space="preserve">Eelarve: 80 000€, </w:t>
            </w:r>
            <w:r w:rsidR="003C4290">
              <w:rPr>
                <w:sz w:val="20"/>
                <w:szCs w:val="20"/>
              </w:rPr>
              <w:t>rahastusallikas täpsustub, rahastusallika puudumisel tegevusi ellu viia pole võimalik</w:t>
            </w:r>
          </w:p>
          <w:p w14:paraId="4891BADA" w14:textId="77777777" w:rsidR="008D5D59" w:rsidRDefault="008D5D59">
            <w:pPr>
              <w:spacing w:line="360" w:lineRule="auto"/>
              <w:rPr>
                <w:sz w:val="20"/>
                <w:szCs w:val="20"/>
              </w:rPr>
            </w:pPr>
          </w:p>
          <w:p w14:paraId="4891BADB" w14:textId="6B3F755D" w:rsidR="008D5D59" w:rsidRDefault="00756A8C">
            <w:pPr>
              <w:spacing w:line="360" w:lineRule="auto"/>
              <w:rPr>
                <w:sz w:val="20"/>
                <w:szCs w:val="20"/>
              </w:rPr>
            </w:pPr>
            <w:r>
              <w:rPr>
                <w:sz w:val="20"/>
                <w:szCs w:val="20"/>
              </w:rPr>
              <w:t xml:space="preserve">Eraldi </w:t>
            </w:r>
            <w:r w:rsidR="008048F1">
              <w:rPr>
                <w:sz w:val="20"/>
                <w:szCs w:val="20"/>
              </w:rPr>
              <w:t xml:space="preserve">riigi </w:t>
            </w:r>
            <w:r>
              <w:rPr>
                <w:sz w:val="20"/>
                <w:szCs w:val="20"/>
              </w:rPr>
              <w:t>andmekeskuste ülevalpidamine on ressursikulukas. Paljud praegused andmekeskused pole keskkonnasäästlikult ehitatud. Lisaks puudub ülevaade võimalustest kuidas andmekeskused võiksid vähendada energiatarbimist, kasutada rohkem roheenergiat või isegi olla ise energiatootjad ning millisel määral panustab konsolideerimine keskkonnasäästlikkuse tagamisse.</w:t>
            </w:r>
          </w:p>
        </w:tc>
      </w:tr>
      <w:tr w:rsidR="008D5D59" w14:paraId="4891BAE5"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D" w14:textId="7EAE8A45" w:rsidR="008D5D59" w:rsidRDefault="00756A8C">
            <w:pPr>
              <w:spacing w:line="360" w:lineRule="auto"/>
              <w:rPr>
                <w:sz w:val="20"/>
                <w:szCs w:val="20"/>
              </w:rPr>
            </w:pPr>
            <w:r>
              <w:rPr>
                <w:sz w:val="20"/>
                <w:szCs w:val="20"/>
              </w:rPr>
              <w:t>3.2 Keskkonnasäästlike IKT projektide läbiviimise soovituste ja juhendmaterjalide</w:t>
            </w:r>
            <w:r w:rsidR="00E62822">
              <w:rPr>
                <w:sz w:val="20"/>
                <w:szCs w:val="20"/>
              </w:rPr>
              <w:t xml:space="preserve"> ning sellega seonduva hankeabilise</w:t>
            </w:r>
            <w:r>
              <w:rPr>
                <w:sz w:val="20"/>
                <w:szCs w:val="20"/>
              </w:rPr>
              <w:t xml:space="preserve"> väljatöötamine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E" w14:textId="20E26FD1" w:rsidR="008D5D59" w:rsidRDefault="00756A8C">
            <w:pPr>
              <w:spacing w:line="360" w:lineRule="auto"/>
              <w:rPr>
                <w:sz w:val="20"/>
                <w:szCs w:val="20"/>
              </w:rPr>
            </w:pPr>
            <w:r>
              <w:rPr>
                <w:sz w:val="20"/>
                <w:szCs w:val="20"/>
              </w:rPr>
              <w:t xml:space="preserve">Loodud soovitused ja juhendmaterjal keskkonnasäästlike IKT projektide läbiviimiseks, mis on piloteeritud vähemalt 5 IKT projektis. </w:t>
            </w:r>
            <w:r w:rsidR="00E62822">
              <w:rPr>
                <w:sz w:val="20"/>
                <w:szCs w:val="20"/>
              </w:rPr>
              <w:t>Kavas on luua töövahend, mis hindab olemasolevat hankekirjeldust ning annab soovitused, mida hankes võiks muuta / täiendada.</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DF" w14:textId="7D68EFE7" w:rsidR="008D5D59" w:rsidRDefault="00E26D05">
            <w:pPr>
              <w:spacing w:line="360" w:lineRule="auto"/>
              <w:rPr>
                <w:sz w:val="20"/>
                <w:szCs w:val="20"/>
              </w:rPr>
            </w:pPr>
            <w:r>
              <w:rPr>
                <w:sz w:val="20"/>
                <w:szCs w:val="20"/>
              </w:rPr>
              <w:t>JDM</w:t>
            </w:r>
            <w:r w:rsidR="00756A8C">
              <w:rPr>
                <w:sz w:val="20"/>
                <w:szCs w:val="20"/>
              </w:rPr>
              <w:t xml:space="preserve"> / KLIM</w:t>
            </w:r>
          </w:p>
          <w:p w14:paraId="4891BAE0" w14:textId="77777777" w:rsidR="008D5D59" w:rsidRDefault="00756A8C">
            <w:pPr>
              <w:spacing w:line="360" w:lineRule="auto"/>
              <w:rPr>
                <w:sz w:val="20"/>
                <w:szCs w:val="20"/>
              </w:rPr>
            </w:pPr>
            <w:r>
              <w:rPr>
                <w:sz w:val="20"/>
                <w:szCs w:val="20"/>
              </w:rPr>
              <w:t>Kaasatud kõik asjassepuutuvad ministeeriumid ja asutused</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E1" w14:textId="42EE9F88" w:rsidR="008D5D59" w:rsidRDefault="001233D8">
            <w:pPr>
              <w:spacing w:line="360" w:lineRule="auto"/>
              <w:rPr>
                <w:sz w:val="20"/>
                <w:szCs w:val="20"/>
              </w:rPr>
            </w:pPr>
            <w:r>
              <w:rPr>
                <w:sz w:val="20"/>
                <w:szCs w:val="20"/>
              </w:rPr>
              <w:t>I</w:t>
            </w:r>
            <w:r w:rsidR="00756A8C">
              <w:rPr>
                <w:sz w:val="20"/>
                <w:szCs w:val="20"/>
              </w:rPr>
              <w:t xml:space="preserve"> kv 202</w:t>
            </w:r>
            <w:r w:rsidR="008048F1">
              <w:rPr>
                <w:sz w:val="20"/>
                <w:szCs w:val="20"/>
              </w:rPr>
              <w:t>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501EE079" w14:textId="77777777" w:rsidR="00E60FB5" w:rsidRDefault="00756A8C" w:rsidP="00E60FB5">
            <w:pPr>
              <w:spacing w:line="360" w:lineRule="auto"/>
              <w:rPr>
                <w:sz w:val="20"/>
                <w:szCs w:val="20"/>
              </w:rPr>
            </w:pPr>
            <w:r>
              <w:rPr>
                <w:sz w:val="20"/>
                <w:szCs w:val="20"/>
              </w:rPr>
              <w:t xml:space="preserve">Eelarve vajadus täpsustub, </w:t>
            </w:r>
            <w:r w:rsidR="00E60FB5">
              <w:rPr>
                <w:sz w:val="20"/>
                <w:szCs w:val="20"/>
              </w:rPr>
              <w:t>rahastusallikas täpsustub, rahastusallika puudumisel tegevusi ellu viia pole võimalik</w:t>
            </w:r>
          </w:p>
          <w:p w14:paraId="4891BAE3" w14:textId="4B96610A" w:rsidR="008D5D59" w:rsidRDefault="008D5D59">
            <w:pPr>
              <w:spacing w:line="360" w:lineRule="auto"/>
              <w:rPr>
                <w:sz w:val="20"/>
                <w:szCs w:val="20"/>
              </w:rPr>
            </w:pPr>
          </w:p>
          <w:p w14:paraId="4891BAE4" w14:textId="77777777" w:rsidR="008D5D59" w:rsidRDefault="00756A8C">
            <w:pPr>
              <w:spacing w:line="360" w:lineRule="auto"/>
              <w:rPr>
                <w:sz w:val="20"/>
                <w:szCs w:val="20"/>
              </w:rPr>
            </w:pPr>
            <w:r>
              <w:rPr>
                <w:sz w:val="20"/>
                <w:szCs w:val="20"/>
              </w:rPr>
              <w:t xml:space="preserve">Juhend annab ülevaate sagedasematest probleemidest ning võimalikest lahendustest, mida võiks IKT projektide läbiviimise puhul arvestada, </w:t>
            </w:r>
            <w:r>
              <w:rPr>
                <w:sz w:val="20"/>
                <w:szCs w:val="20"/>
              </w:rPr>
              <w:lastRenderedPageBreak/>
              <w:t>näiteks soovitused projektijuhtimiseks, kasutatavad mallid, soovitused andmete kogumiseks / kasutamiseks, andmete liiasus ning sellest tekkivad mõjud ja muul seonduval. Lähtuvalt piloteerimise tulemustest kavandada jätkutegevused.</w:t>
            </w:r>
          </w:p>
        </w:tc>
      </w:tr>
      <w:tr w:rsidR="008D5D59" w14:paraId="4891BAEF"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E6" w14:textId="77777777" w:rsidR="008D5D59" w:rsidRDefault="00756A8C">
            <w:pPr>
              <w:spacing w:line="360" w:lineRule="auto"/>
              <w:rPr>
                <w:sz w:val="20"/>
                <w:szCs w:val="20"/>
              </w:rPr>
            </w:pPr>
            <w:r>
              <w:rPr>
                <w:sz w:val="20"/>
                <w:szCs w:val="20"/>
              </w:rPr>
              <w:lastRenderedPageBreak/>
              <w:t>3.3 Keskkonnasäästlike IKT põhimõtete põhjal hanketingimuste loomine ja piloteerimine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E7" w14:textId="77777777" w:rsidR="008D5D59" w:rsidRDefault="00756A8C">
            <w:pPr>
              <w:spacing w:line="360" w:lineRule="auto"/>
              <w:rPr>
                <w:sz w:val="20"/>
                <w:szCs w:val="20"/>
              </w:rPr>
            </w:pPr>
            <w:r>
              <w:rPr>
                <w:sz w:val="20"/>
                <w:szCs w:val="20"/>
              </w:rPr>
              <w:t>Loodud riistvara ja tarkvara hankimisele täiendavad keskkonnasäästlikud hanketingimused ja piloteeritud vähemalt kahes riistvara ja kolmes tarkvara hankes</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E8" w14:textId="3C73B867" w:rsidR="008D5D59" w:rsidRDefault="00E26D05">
            <w:pPr>
              <w:spacing w:line="360" w:lineRule="auto"/>
              <w:rPr>
                <w:sz w:val="20"/>
                <w:szCs w:val="20"/>
              </w:rPr>
            </w:pPr>
            <w:r>
              <w:rPr>
                <w:sz w:val="20"/>
                <w:szCs w:val="20"/>
              </w:rPr>
              <w:t>JDM</w:t>
            </w:r>
            <w:r w:rsidR="00756A8C">
              <w:rPr>
                <w:sz w:val="20"/>
                <w:szCs w:val="20"/>
              </w:rPr>
              <w:t xml:space="preserve">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E9" w14:textId="77777777" w:rsidR="008D5D59" w:rsidRDefault="00756A8C">
            <w:pPr>
              <w:spacing w:line="360" w:lineRule="auto"/>
              <w:rPr>
                <w:sz w:val="20"/>
                <w:szCs w:val="20"/>
              </w:rPr>
            </w:pPr>
            <w:r>
              <w:rPr>
                <w:sz w:val="20"/>
                <w:szCs w:val="20"/>
              </w:rPr>
              <w:t>I kv 2026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0D8E9781" w14:textId="77777777" w:rsidR="003C4290" w:rsidRDefault="003C4290" w:rsidP="003C4290">
            <w:pPr>
              <w:spacing w:line="360" w:lineRule="auto"/>
              <w:rPr>
                <w:sz w:val="20"/>
                <w:szCs w:val="20"/>
              </w:rPr>
            </w:pPr>
            <w:r>
              <w:rPr>
                <w:sz w:val="20"/>
                <w:szCs w:val="20"/>
              </w:rPr>
              <w:t>Eelarve vajadus ja rahastusallikas täpsustub, rahastusallika puudumisel tegevusi ellu viia pole võimalik</w:t>
            </w:r>
          </w:p>
          <w:p w14:paraId="4891BAEB" w14:textId="77777777" w:rsidR="008D5D59" w:rsidRDefault="008D5D59">
            <w:pPr>
              <w:spacing w:line="360" w:lineRule="auto"/>
              <w:rPr>
                <w:sz w:val="20"/>
                <w:szCs w:val="20"/>
              </w:rPr>
            </w:pPr>
          </w:p>
          <w:p w14:paraId="4891BAEC" w14:textId="77777777" w:rsidR="008D5D59" w:rsidRDefault="00756A8C">
            <w:pPr>
              <w:spacing w:line="360" w:lineRule="auto"/>
              <w:rPr>
                <w:sz w:val="20"/>
                <w:szCs w:val="20"/>
              </w:rPr>
            </w:pPr>
            <w:r>
              <w:rPr>
                <w:sz w:val="20"/>
                <w:szCs w:val="20"/>
              </w:rPr>
              <w:t xml:space="preserve">Muuhulgas on paika panna põhimõtted ringmajanduse, riistvara taaskasutuse ja elutsükli pikendamise vaatest, näiteks kasutatud seadmete annetamine haridusasutustele, mittetulundusühingutele ja ettevõtetele, kes tegelevad / toetavad seadmete ringlussevõttu ja taaskasutust. Vajalik on hinnata hanketingimuste mõju eelarvele, seonduvaid riske ja kasu. </w:t>
            </w:r>
          </w:p>
          <w:p w14:paraId="4891BAED" w14:textId="77777777" w:rsidR="008D5D59" w:rsidRDefault="008D5D59">
            <w:pPr>
              <w:spacing w:line="360" w:lineRule="auto"/>
              <w:rPr>
                <w:sz w:val="20"/>
                <w:szCs w:val="20"/>
              </w:rPr>
            </w:pPr>
          </w:p>
          <w:p w14:paraId="4891BAEE" w14:textId="77777777" w:rsidR="008D5D59" w:rsidRDefault="00756A8C">
            <w:pPr>
              <w:spacing w:line="360" w:lineRule="auto"/>
              <w:rPr>
                <w:sz w:val="20"/>
                <w:szCs w:val="20"/>
              </w:rPr>
            </w:pPr>
            <w:r>
              <w:rPr>
                <w:sz w:val="20"/>
                <w:szCs w:val="20"/>
              </w:rPr>
              <w:lastRenderedPageBreak/>
              <w:t>Keskkonnasäästlike IKT põhimõtete koostamisel arvestatakse täna riigihangete seaduses ja seotud määrustes</w:t>
            </w:r>
            <w:r>
              <w:rPr>
                <w:sz w:val="20"/>
                <w:szCs w:val="20"/>
                <w:vertAlign w:val="superscript"/>
              </w:rPr>
              <w:footnoteReference w:id="12"/>
            </w:r>
            <w:r>
              <w:rPr>
                <w:sz w:val="20"/>
                <w:szCs w:val="20"/>
              </w:rPr>
              <w:t xml:space="preserve"> sätestatud nõudeid, näiteks tarkvaralahenduste hankimisel olelusringi kulusid ning hinnatakse, kuidas põhimõtteid kõige efektiivsemalt saaks rakendada.</w:t>
            </w:r>
          </w:p>
        </w:tc>
      </w:tr>
      <w:tr w:rsidR="008D5D59" w14:paraId="4891BAF7"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0" w14:textId="67ACCC35" w:rsidR="008D5D59" w:rsidRDefault="00756A8C">
            <w:pPr>
              <w:spacing w:line="360" w:lineRule="auto"/>
              <w:rPr>
                <w:sz w:val="20"/>
                <w:szCs w:val="20"/>
              </w:rPr>
            </w:pPr>
            <w:r>
              <w:rPr>
                <w:sz w:val="20"/>
                <w:szCs w:val="20"/>
              </w:rPr>
              <w:lastRenderedPageBreak/>
              <w:t xml:space="preserve">3.4 IKT jalajälje mõõtmise </w:t>
            </w:r>
            <w:r w:rsidR="008048F1">
              <w:rPr>
                <w:sz w:val="20"/>
                <w:szCs w:val="20"/>
              </w:rPr>
              <w:t>tööriista</w:t>
            </w:r>
            <w:r>
              <w:rPr>
                <w:sz w:val="20"/>
                <w:szCs w:val="20"/>
              </w:rPr>
              <w:t xml:space="preserve"> väljatöötamine ja valideerimine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1" w14:textId="0916BE84" w:rsidR="008D5D59" w:rsidRDefault="00756A8C">
            <w:pPr>
              <w:spacing w:line="360" w:lineRule="auto"/>
              <w:rPr>
                <w:sz w:val="20"/>
                <w:szCs w:val="20"/>
              </w:rPr>
            </w:pPr>
            <w:r>
              <w:rPr>
                <w:sz w:val="20"/>
                <w:szCs w:val="20"/>
              </w:rPr>
              <w:t xml:space="preserve">Välja on töötatud IKT jalajälje mõõtmise </w:t>
            </w:r>
            <w:r w:rsidR="008048F1">
              <w:rPr>
                <w:sz w:val="20"/>
                <w:szCs w:val="20"/>
              </w:rPr>
              <w:t>tööriist</w:t>
            </w:r>
            <w:r>
              <w:rPr>
                <w:sz w:val="20"/>
                <w:szCs w:val="20"/>
              </w:rPr>
              <w:t>, valideeritud viies organisatsioonis ning integreeritud osana üldisest avaliku sektori keskkonnajalajälje mudelist</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2" w14:textId="76E6B1C2" w:rsidR="008D5D59" w:rsidRDefault="00E26D05">
            <w:pPr>
              <w:spacing w:line="360" w:lineRule="auto"/>
              <w:rPr>
                <w:sz w:val="20"/>
                <w:szCs w:val="20"/>
              </w:rPr>
            </w:pPr>
            <w:r>
              <w:rPr>
                <w:sz w:val="20"/>
                <w:szCs w:val="20"/>
              </w:rPr>
              <w:t>JDM</w:t>
            </w:r>
            <w:r w:rsidR="00756A8C">
              <w:rPr>
                <w:sz w:val="20"/>
                <w:szCs w:val="20"/>
              </w:rPr>
              <w:t xml:space="preserve">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3" w14:textId="3256D840" w:rsidR="008D5D59" w:rsidRDefault="003C4290">
            <w:pPr>
              <w:spacing w:line="360" w:lineRule="auto"/>
              <w:rPr>
                <w:sz w:val="20"/>
                <w:szCs w:val="20"/>
              </w:rPr>
            </w:pPr>
            <w:r>
              <w:rPr>
                <w:sz w:val="20"/>
                <w:szCs w:val="20"/>
              </w:rPr>
              <w:t>I</w:t>
            </w:r>
            <w:r w:rsidR="00756A8C">
              <w:rPr>
                <w:sz w:val="20"/>
                <w:szCs w:val="20"/>
              </w:rPr>
              <w:t>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511D3064" w14:textId="77777777" w:rsidR="00E60FB5" w:rsidRDefault="00756A8C" w:rsidP="00E60FB5">
            <w:pPr>
              <w:spacing w:line="360" w:lineRule="auto"/>
              <w:rPr>
                <w:sz w:val="20"/>
                <w:szCs w:val="20"/>
              </w:rPr>
            </w:pPr>
            <w:r>
              <w:rPr>
                <w:sz w:val="20"/>
                <w:szCs w:val="20"/>
              </w:rPr>
              <w:t xml:space="preserve">Eelarve: 60 000€, </w:t>
            </w:r>
            <w:r w:rsidR="00E60FB5">
              <w:rPr>
                <w:sz w:val="20"/>
                <w:szCs w:val="20"/>
              </w:rPr>
              <w:t>rahastusallikas täpsustub, rahastusallika puudumisel tegevusi ellu viia pole võimalik</w:t>
            </w:r>
          </w:p>
          <w:p w14:paraId="4891BAF5" w14:textId="67D654C7" w:rsidR="008D5D59" w:rsidRDefault="008D5D59">
            <w:pPr>
              <w:spacing w:line="360" w:lineRule="auto"/>
              <w:rPr>
                <w:sz w:val="20"/>
                <w:szCs w:val="20"/>
              </w:rPr>
            </w:pPr>
          </w:p>
          <w:p w14:paraId="4891BAF6" w14:textId="77777777" w:rsidR="008D5D59" w:rsidRDefault="00756A8C">
            <w:pPr>
              <w:spacing w:line="360" w:lineRule="auto"/>
              <w:rPr>
                <w:sz w:val="20"/>
                <w:szCs w:val="20"/>
              </w:rPr>
            </w:pPr>
            <w:r>
              <w:rPr>
                <w:sz w:val="20"/>
                <w:szCs w:val="20"/>
              </w:rPr>
              <w:t>IKT jalajälge mõõtmise metoodika lõimitakse üldisesse avaliku sektori keskkonnajalajälje hindamise mudelisse.</w:t>
            </w:r>
          </w:p>
        </w:tc>
      </w:tr>
      <w:tr w:rsidR="008D5D59" w14:paraId="4891BAFD"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8" w14:textId="77777777" w:rsidR="008D5D59" w:rsidRDefault="00756A8C">
            <w:pPr>
              <w:spacing w:line="360" w:lineRule="auto"/>
              <w:rPr>
                <w:sz w:val="20"/>
                <w:szCs w:val="20"/>
              </w:rPr>
            </w:pPr>
            <w:r>
              <w:rPr>
                <w:sz w:val="20"/>
                <w:szCs w:val="20"/>
              </w:rPr>
              <w:t>3.5 IKT jalajälje mõõtmine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9" w14:textId="77777777" w:rsidR="008D5D59" w:rsidRDefault="00756A8C">
            <w:pPr>
              <w:spacing w:line="360" w:lineRule="auto"/>
              <w:rPr>
                <w:sz w:val="20"/>
                <w:szCs w:val="20"/>
              </w:rPr>
            </w:pPr>
            <w:r>
              <w:rPr>
                <w:sz w:val="20"/>
                <w:szCs w:val="20"/>
              </w:rPr>
              <w:t>IKT keskkonnamõjust on selge ülevaade, mille põhjal on võimalik luua mõõdikud keskkonnajalajälje mõõtmiseks.</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A" w14:textId="25F6E870" w:rsidR="008D5D59" w:rsidRDefault="00756A8C">
            <w:pPr>
              <w:spacing w:line="360" w:lineRule="auto"/>
              <w:rPr>
                <w:sz w:val="20"/>
                <w:szCs w:val="20"/>
              </w:rPr>
            </w:pPr>
            <w:r>
              <w:rPr>
                <w:sz w:val="20"/>
                <w:szCs w:val="20"/>
              </w:rPr>
              <w:t xml:space="preserve">KLIM / </w:t>
            </w:r>
            <w:r w:rsidR="00E26D05">
              <w:rPr>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B" w14:textId="77777777" w:rsidR="008D5D59" w:rsidRDefault="00756A8C">
            <w:pPr>
              <w:spacing w:line="360" w:lineRule="auto"/>
              <w:rPr>
                <w:sz w:val="20"/>
                <w:szCs w:val="20"/>
              </w:rPr>
            </w:pPr>
            <w:r>
              <w:rPr>
                <w:sz w:val="20"/>
                <w:szCs w:val="20"/>
              </w:rPr>
              <w:t>IV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AFC" w14:textId="34639504" w:rsidR="008D5D59" w:rsidRDefault="00756A8C">
            <w:pPr>
              <w:spacing w:line="360" w:lineRule="auto"/>
              <w:rPr>
                <w:sz w:val="20"/>
                <w:szCs w:val="20"/>
              </w:rPr>
            </w:pPr>
            <w:r>
              <w:rPr>
                <w:sz w:val="20"/>
                <w:szCs w:val="20"/>
              </w:rPr>
              <w:t xml:space="preserve">Kliimaministeeriumi eestvedamisel mõõdetakse riigiasutustes kasvuhoonegaaside ja keskkonnajalajälge. 2024 aastal arvutatakse ministeeriumite tasandil ning 2025 aastal lisanduvad allasutused. Keskkonnajalajälje mudelit </w:t>
            </w:r>
            <w:r>
              <w:rPr>
                <w:sz w:val="20"/>
                <w:szCs w:val="20"/>
              </w:rPr>
              <w:lastRenderedPageBreak/>
              <w:t xml:space="preserve">arendatakse edasi ja selle käigus vaja </w:t>
            </w:r>
            <w:r w:rsidR="00E26D05">
              <w:rPr>
                <w:sz w:val="20"/>
                <w:szCs w:val="20"/>
              </w:rPr>
              <w:t>JDM</w:t>
            </w:r>
            <w:r>
              <w:rPr>
                <w:sz w:val="20"/>
                <w:szCs w:val="20"/>
              </w:rPr>
              <w:t>-</w:t>
            </w:r>
            <w:proofErr w:type="spellStart"/>
            <w:r>
              <w:rPr>
                <w:sz w:val="20"/>
                <w:szCs w:val="20"/>
              </w:rPr>
              <w:t>ga</w:t>
            </w:r>
            <w:proofErr w:type="spellEnd"/>
            <w:r>
              <w:rPr>
                <w:sz w:val="20"/>
                <w:szCs w:val="20"/>
              </w:rPr>
              <w:t xml:space="preserve"> koostöös täiendada IKT jalajälje osa. </w:t>
            </w:r>
          </w:p>
        </w:tc>
      </w:tr>
    </w:tbl>
    <w:p w14:paraId="4891BAFE" w14:textId="77777777" w:rsidR="008D5D59" w:rsidRDefault="008D5D59">
      <w:pPr>
        <w:pStyle w:val="Pealkiri2"/>
      </w:pPr>
    </w:p>
    <w:p w14:paraId="4891BAFF" w14:textId="552E8043" w:rsidR="008D5D59" w:rsidRDefault="008D5D59">
      <w:pPr>
        <w:rPr>
          <w:b/>
          <w:sz w:val="24"/>
          <w:szCs w:val="24"/>
        </w:rPr>
      </w:pPr>
    </w:p>
    <w:p w14:paraId="4891BB00" w14:textId="77777777" w:rsidR="008D5D59" w:rsidRDefault="00756A8C">
      <w:pPr>
        <w:pStyle w:val="Pealkiri2"/>
      </w:pPr>
      <w:r>
        <w:t>4. Teenused, Asjade Internet ja tehisintellekt</w:t>
      </w:r>
    </w:p>
    <w:p w14:paraId="4891BB01" w14:textId="77777777" w:rsidR="008D5D59" w:rsidRDefault="008D5D59"/>
    <w:tbl>
      <w:tblPr>
        <w:tblStyle w:val="a2"/>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4665"/>
        <w:gridCol w:w="1830"/>
        <w:gridCol w:w="1305"/>
        <w:gridCol w:w="4390"/>
      </w:tblGrid>
      <w:tr w:rsidR="008D5D59" w14:paraId="4891BB07" w14:textId="77777777">
        <w:trPr>
          <w:trHeight w:val="377"/>
          <w:tblHeader/>
        </w:trPr>
        <w:tc>
          <w:tcPr>
            <w:tcW w:w="312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02"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Tegevus</w:t>
            </w:r>
          </w:p>
        </w:tc>
        <w:tc>
          <w:tcPr>
            <w:tcW w:w="466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03"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Tulemus</w:t>
            </w:r>
          </w:p>
        </w:tc>
        <w:tc>
          <w:tcPr>
            <w:tcW w:w="183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04"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Vastutaja</w:t>
            </w:r>
            <w:r>
              <w:rPr>
                <w:b/>
                <w:sz w:val="20"/>
                <w:szCs w:val="20"/>
              </w:rPr>
              <w:t xml:space="preserve"> / Kaasvastutaja</w:t>
            </w:r>
          </w:p>
        </w:tc>
        <w:tc>
          <w:tcPr>
            <w:tcW w:w="130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05"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Tähtaeg</w:t>
            </w:r>
          </w:p>
        </w:tc>
        <w:tc>
          <w:tcPr>
            <w:tcW w:w="439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06"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Kommentaar</w:t>
            </w:r>
          </w:p>
        </w:tc>
      </w:tr>
      <w:tr w:rsidR="008D5D59" w14:paraId="4891BB10"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08" w14:textId="77777777" w:rsidR="008D5D59" w:rsidRDefault="00756A8C">
            <w:pPr>
              <w:spacing w:line="360" w:lineRule="auto"/>
              <w:rPr>
                <w:rFonts w:ascii="Times New Roman" w:eastAsia="Times New Roman" w:hAnsi="Times New Roman" w:cs="Times New Roman"/>
                <w:sz w:val="20"/>
                <w:szCs w:val="20"/>
              </w:rPr>
            </w:pPr>
            <w:r>
              <w:rPr>
                <w:sz w:val="20"/>
                <w:szCs w:val="20"/>
              </w:rPr>
              <w:t>4.1 Dubleerivate e-teenuste analüüs, mõjuhinnangu läbiviimine ja jätkutegevuste kavandamine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09" w14:textId="77777777" w:rsidR="008D5D59" w:rsidRDefault="00756A8C">
            <w:pPr>
              <w:spacing w:line="360" w:lineRule="auto"/>
              <w:rPr>
                <w:rFonts w:ascii="Times New Roman" w:eastAsia="Times New Roman" w:hAnsi="Times New Roman" w:cs="Times New Roman"/>
                <w:sz w:val="20"/>
                <w:szCs w:val="20"/>
              </w:rPr>
            </w:pPr>
            <w:r>
              <w:rPr>
                <w:sz w:val="20"/>
                <w:szCs w:val="20"/>
              </w:rPr>
              <w:t xml:space="preserve">Dubleerivad e-teenused on kaardistatud, hinnatud konsolideerimisest saadavat mõju, sh </w:t>
            </w:r>
            <w:proofErr w:type="spellStart"/>
            <w:r>
              <w:rPr>
                <w:sz w:val="20"/>
                <w:szCs w:val="20"/>
              </w:rPr>
              <w:t>kulu-tulu</w:t>
            </w:r>
            <w:proofErr w:type="spellEnd"/>
            <w:r>
              <w:rPr>
                <w:sz w:val="20"/>
                <w:szCs w:val="20"/>
              </w:rPr>
              <w:t xml:space="preserve"> ning kasutajate vajadusi, ning antud soovitused võimalikest jätkutegevustest. Loodud e-teenuste konsolideerimise mudel.</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0A" w14:textId="078EEC8A" w:rsidR="008D5D59" w:rsidRDefault="00E26D05">
            <w:pPr>
              <w:spacing w:line="360" w:lineRule="auto"/>
              <w:rPr>
                <w:sz w:val="20"/>
                <w:szCs w:val="20"/>
              </w:rPr>
            </w:pPr>
            <w:r>
              <w:rPr>
                <w:sz w:val="20"/>
                <w:szCs w:val="20"/>
              </w:rPr>
              <w:t>JDM</w:t>
            </w:r>
            <w:r w:rsidR="00756A8C">
              <w:rPr>
                <w:sz w:val="20"/>
                <w:szCs w:val="20"/>
              </w:rPr>
              <w:t xml:space="preserve"> / RAM</w:t>
            </w:r>
          </w:p>
          <w:p w14:paraId="4891BB0B" w14:textId="77777777" w:rsidR="008D5D59" w:rsidRDefault="00756A8C">
            <w:pPr>
              <w:spacing w:line="360" w:lineRule="auto"/>
              <w:rPr>
                <w:rFonts w:ascii="Times New Roman" w:eastAsia="Times New Roman" w:hAnsi="Times New Roman" w:cs="Times New Roman"/>
                <w:sz w:val="20"/>
                <w:szCs w:val="20"/>
              </w:rPr>
            </w:pPr>
            <w:r>
              <w:rPr>
                <w:sz w:val="20"/>
                <w:szCs w:val="20"/>
              </w:rPr>
              <w:t>Kaasatud kõik asjassepuutuvad ministeeriumid</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0C" w14:textId="3C6AED9E" w:rsidR="008D5D59" w:rsidRDefault="00756A8C">
            <w:pPr>
              <w:spacing w:line="360" w:lineRule="auto"/>
              <w:rPr>
                <w:rFonts w:ascii="Times New Roman" w:eastAsia="Times New Roman" w:hAnsi="Times New Roman" w:cs="Times New Roman"/>
                <w:sz w:val="20"/>
                <w:szCs w:val="20"/>
              </w:rPr>
            </w:pPr>
            <w:r>
              <w:rPr>
                <w:sz w:val="20"/>
                <w:szCs w:val="20"/>
              </w:rPr>
              <w:t>II</w:t>
            </w:r>
            <w:r w:rsidR="001233D8">
              <w:rPr>
                <w:sz w:val="20"/>
                <w:szCs w:val="20"/>
              </w:rPr>
              <w:t>I</w:t>
            </w:r>
            <w:r>
              <w:rPr>
                <w:sz w:val="20"/>
                <w:szCs w:val="20"/>
              </w:rPr>
              <w:t xml:space="preserve">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1DDFFECB" w14:textId="05D18320" w:rsidR="003C4290" w:rsidRDefault="00756A8C" w:rsidP="003C4290">
            <w:pPr>
              <w:spacing w:line="360" w:lineRule="auto"/>
              <w:rPr>
                <w:sz w:val="20"/>
                <w:szCs w:val="20"/>
              </w:rPr>
            </w:pPr>
            <w:r>
              <w:rPr>
                <w:sz w:val="20"/>
                <w:szCs w:val="20"/>
              </w:rPr>
              <w:t>Eelarve: 70 000€,</w:t>
            </w:r>
            <w:r w:rsidR="003C4290">
              <w:rPr>
                <w:sz w:val="20"/>
                <w:szCs w:val="20"/>
              </w:rPr>
              <w:t xml:space="preserve"> rahastusallikas täpsustub, rahastusallika puudumisel tegevusi ellu viia pole võimalik</w:t>
            </w:r>
          </w:p>
          <w:p w14:paraId="4891BB0E" w14:textId="77777777" w:rsidR="008D5D59" w:rsidRDefault="008D5D59">
            <w:pPr>
              <w:spacing w:line="360" w:lineRule="auto"/>
              <w:rPr>
                <w:sz w:val="20"/>
                <w:szCs w:val="20"/>
              </w:rPr>
            </w:pPr>
          </w:p>
          <w:p w14:paraId="4891BB0F" w14:textId="77777777" w:rsidR="008D5D59" w:rsidRDefault="00756A8C">
            <w:pPr>
              <w:spacing w:line="360" w:lineRule="auto"/>
              <w:rPr>
                <w:rFonts w:ascii="Times New Roman" w:eastAsia="Times New Roman" w:hAnsi="Times New Roman" w:cs="Times New Roman"/>
                <w:color w:val="000000"/>
                <w:sz w:val="20"/>
                <w:szCs w:val="20"/>
              </w:rPr>
            </w:pPr>
            <w:r>
              <w:rPr>
                <w:sz w:val="20"/>
                <w:szCs w:val="20"/>
              </w:rPr>
              <w:t>Lähtuvalt analüüsist kavandada jätkutegevused dubleerivate e-teenuste vähendamiseks ning sellest lähtuvalt vähendada avalike e-teenuste arvu ja parandada seeläbi ressursside kasutust / efektiivsust, sh. vähendada energiatarbimist</w:t>
            </w:r>
          </w:p>
        </w:tc>
      </w:tr>
      <w:tr w:rsidR="008D5D59" w14:paraId="4891BB19"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1" w14:textId="77777777" w:rsidR="008D5D59" w:rsidRDefault="00756A8C">
            <w:pPr>
              <w:spacing w:line="360" w:lineRule="auto"/>
              <w:rPr>
                <w:sz w:val="20"/>
                <w:szCs w:val="20"/>
              </w:rPr>
            </w:pPr>
            <w:r>
              <w:rPr>
                <w:sz w:val="20"/>
                <w:szCs w:val="20"/>
              </w:rPr>
              <w:lastRenderedPageBreak/>
              <w:t>4.2 Ühiste e-teenuste kavandamine ja realiseerimine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2" w14:textId="77777777" w:rsidR="008D5D59" w:rsidRDefault="00756A8C">
            <w:pPr>
              <w:spacing w:line="360" w:lineRule="auto"/>
              <w:rPr>
                <w:sz w:val="20"/>
                <w:szCs w:val="20"/>
              </w:rPr>
            </w:pPr>
            <w:r>
              <w:rPr>
                <w:sz w:val="20"/>
                <w:szCs w:val="20"/>
              </w:rPr>
              <w:t>Olulise mõjuga dubleerivate e-teenuste kasutusjuhtude puhul on vähendatud dubleerivust ning mindud üle ühistele e-teenustele</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3" w14:textId="6A05FB8B" w:rsidR="008D5D59" w:rsidRDefault="00E26D05">
            <w:pPr>
              <w:spacing w:line="360" w:lineRule="auto"/>
              <w:rPr>
                <w:sz w:val="20"/>
                <w:szCs w:val="20"/>
              </w:rPr>
            </w:pPr>
            <w:r>
              <w:rPr>
                <w:sz w:val="20"/>
                <w:szCs w:val="20"/>
              </w:rPr>
              <w:t>JDM</w:t>
            </w:r>
            <w:r w:rsidR="00756A8C">
              <w:rPr>
                <w:sz w:val="20"/>
                <w:szCs w:val="20"/>
              </w:rPr>
              <w:t xml:space="preserve"> / RAM</w:t>
            </w:r>
          </w:p>
          <w:p w14:paraId="4891BB14" w14:textId="77777777" w:rsidR="008D5D59" w:rsidRDefault="00756A8C">
            <w:pPr>
              <w:spacing w:line="360" w:lineRule="auto"/>
              <w:rPr>
                <w:sz w:val="20"/>
                <w:szCs w:val="20"/>
              </w:rPr>
            </w:pPr>
            <w:r>
              <w:rPr>
                <w:sz w:val="20"/>
                <w:szCs w:val="20"/>
              </w:rPr>
              <w:t>Kaasatud kõik asjassepuutuvad ministeeriumid</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5" w14:textId="77777777" w:rsidR="008D5D59" w:rsidRDefault="00756A8C">
            <w:pPr>
              <w:spacing w:line="360" w:lineRule="auto"/>
              <w:rPr>
                <w:sz w:val="20"/>
                <w:szCs w:val="20"/>
              </w:rPr>
            </w:pPr>
            <w:r>
              <w:rPr>
                <w:sz w:val="20"/>
                <w:szCs w:val="20"/>
              </w:rPr>
              <w:t>IV kv 2026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2311BC63" w14:textId="77777777" w:rsidR="003C4290" w:rsidRDefault="003C4290" w:rsidP="003C4290">
            <w:pPr>
              <w:spacing w:line="360" w:lineRule="auto"/>
              <w:rPr>
                <w:sz w:val="20"/>
                <w:szCs w:val="20"/>
              </w:rPr>
            </w:pPr>
            <w:r>
              <w:rPr>
                <w:sz w:val="20"/>
                <w:szCs w:val="20"/>
              </w:rPr>
              <w:t>Eelarve vajadus ja rahastusallikas täpsustub, rahastusallika puudumisel tegevusi ellu viia pole võimalik</w:t>
            </w:r>
          </w:p>
          <w:p w14:paraId="4891BB17" w14:textId="77777777" w:rsidR="008D5D59" w:rsidRDefault="008D5D59">
            <w:pPr>
              <w:spacing w:line="360" w:lineRule="auto"/>
              <w:rPr>
                <w:sz w:val="20"/>
                <w:szCs w:val="20"/>
              </w:rPr>
            </w:pPr>
          </w:p>
          <w:p w14:paraId="4891BB18" w14:textId="77777777" w:rsidR="008D5D59" w:rsidRDefault="00756A8C">
            <w:pPr>
              <w:spacing w:line="360" w:lineRule="auto"/>
              <w:rPr>
                <w:sz w:val="20"/>
                <w:szCs w:val="20"/>
              </w:rPr>
            </w:pPr>
            <w:r>
              <w:rPr>
                <w:sz w:val="20"/>
                <w:szCs w:val="20"/>
              </w:rPr>
              <w:t>Lähtuvalt analüüsist on kavas realiseerida esimesed olulise mõjuga ühised e-teenused, mis parandavad keskkonnasäästlikkust</w:t>
            </w:r>
          </w:p>
        </w:tc>
      </w:tr>
      <w:tr w:rsidR="008D5D59" w14:paraId="4891BB21"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A" w14:textId="77777777" w:rsidR="008D5D59" w:rsidRDefault="00756A8C">
            <w:pPr>
              <w:spacing w:line="360" w:lineRule="auto"/>
              <w:rPr>
                <w:sz w:val="20"/>
                <w:szCs w:val="20"/>
              </w:rPr>
            </w:pPr>
            <w:r>
              <w:rPr>
                <w:sz w:val="20"/>
                <w:szCs w:val="20"/>
              </w:rPr>
              <w:t>4.3 E-teenuste efektiivsuse hindamise raamistiku väljatöötamine ja piloteerimine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B" w14:textId="77777777" w:rsidR="008D5D59" w:rsidRDefault="00756A8C">
            <w:pPr>
              <w:spacing w:line="360" w:lineRule="auto"/>
              <w:rPr>
                <w:sz w:val="20"/>
                <w:szCs w:val="20"/>
              </w:rPr>
            </w:pPr>
            <w:r>
              <w:rPr>
                <w:sz w:val="20"/>
                <w:szCs w:val="20"/>
              </w:rPr>
              <w:t>Loodud e-teenuste efektiivsuse hindamise raamistik ja juhendmaterjalid. Läbiviidud pilootprojektid esimeses kolmes asutuses.</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C" w14:textId="444AB322" w:rsidR="008D5D59" w:rsidRDefault="00E26D05">
            <w:pPr>
              <w:spacing w:line="360" w:lineRule="auto"/>
              <w:rPr>
                <w:sz w:val="20"/>
                <w:szCs w:val="20"/>
              </w:rPr>
            </w:pPr>
            <w:r>
              <w:rPr>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1D" w14:textId="77777777" w:rsidR="008D5D59" w:rsidRDefault="00756A8C">
            <w:pPr>
              <w:spacing w:line="360" w:lineRule="auto"/>
              <w:rPr>
                <w:sz w:val="20"/>
                <w:szCs w:val="20"/>
              </w:rPr>
            </w:pPr>
            <w:r>
              <w:rPr>
                <w:sz w:val="20"/>
                <w:szCs w:val="20"/>
              </w:rPr>
              <w:t>III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70525487" w14:textId="77777777" w:rsidR="003C4290" w:rsidRDefault="003C4290" w:rsidP="003C4290">
            <w:pPr>
              <w:spacing w:line="360" w:lineRule="auto"/>
              <w:rPr>
                <w:sz w:val="20"/>
                <w:szCs w:val="20"/>
              </w:rPr>
            </w:pPr>
            <w:r>
              <w:rPr>
                <w:sz w:val="20"/>
                <w:szCs w:val="20"/>
              </w:rPr>
              <w:t>Eelarve vajadus ja rahastusallikas täpsustub, rahastusallika puudumisel tegevusi ellu viia pole võimalik</w:t>
            </w:r>
          </w:p>
          <w:p w14:paraId="4891BB1F" w14:textId="77777777" w:rsidR="008D5D59" w:rsidRDefault="008D5D59">
            <w:pPr>
              <w:spacing w:line="360" w:lineRule="auto"/>
              <w:rPr>
                <w:sz w:val="20"/>
                <w:szCs w:val="20"/>
              </w:rPr>
            </w:pPr>
          </w:p>
          <w:p w14:paraId="4891BB20" w14:textId="77777777" w:rsidR="008D5D59" w:rsidRDefault="00756A8C">
            <w:pPr>
              <w:spacing w:line="360" w:lineRule="auto"/>
              <w:rPr>
                <w:sz w:val="20"/>
                <w:szCs w:val="20"/>
              </w:rPr>
            </w:pPr>
            <w:r>
              <w:rPr>
                <w:sz w:val="20"/>
                <w:szCs w:val="20"/>
              </w:rPr>
              <w:t>Pilootprojektid viiakse läbi töötubade formaadis aitamaks hinnata e-teenuste efektiivsust.</w:t>
            </w:r>
          </w:p>
        </w:tc>
      </w:tr>
      <w:tr w:rsidR="008D5D59" w14:paraId="4891BB28"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2" w14:textId="77777777" w:rsidR="008D5D59" w:rsidRDefault="00756A8C">
            <w:pPr>
              <w:spacing w:line="360" w:lineRule="auto"/>
              <w:rPr>
                <w:sz w:val="20"/>
                <w:szCs w:val="20"/>
              </w:rPr>
            </w:pPr>
            <w:r>
              <w:rPr>
                <w:sz w:val="20"/>
                <w:szCs w:val="20"/>
              </w:rPr>
              <w:t xml:space="preserve">4.3 Riigiasutuste ja </w:t>
            </w:r>
            <w:proofErr w:type="spellStart"/>
            <w:r>
              <w:rPr>
                <w:sz w:val="20"/>
                <w:szCs w:val="20"/>
              </w:rPr>
              <w:t>KOVide</w:t>
            </w:r>
            <w:proofErr w:type="spellEnd"/>
            <w:r>
              <w:rPr>
                <w:sz w:val="20"/>
                <w:szCs w:val="20"/>
              </w:rPr>
              <w:t xml:space="preserve"> nõustamine energiatõhusate ja keskkonnasäästlike IKT lahenduste ning protsesside juurutamisel ning pilootprojektide läbiviimine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3" w14:textId="77777777" w:rsidR="008D5D59" w:rsidRDefault="00756A8C">
            <w:pPr>
              <w:spacing w:line="360" w:lineRule="auto"/>
              <w:rPr>
                <w:sz w:val="20"/>
                <w:szCs w:val="20"/>
              </w:rPr>
            </w:pPr>
            <w:r>
              <w:rPr>
                <w:sz w:val="20"/>
                <w:szCs w:val="20"/>
              </w:rPr>
              <w:t xml:space="preserve">Tuvastatud võimalused riigiasutuste ja </w:t>
            </w:r>
            <w:proofErr w:type="spellStart"/>
            <w:r>
              <w:rPr>
                <w:sz w:val="20"/>
                <w:szCs w:val="20"/>
              </w:rPr>
              <w:t>KOVide</w:t>
            </w:r>
            <w:proofErr w:type="spellEnd"/>
            <w:r>
              <w:rPr>
                <w:sz w:val="20"/>
                <w:szCs w:val="20"/>
              </w:rPr>
              <w:t xml:space="preserve"> hoonetes integreerida energiatõhusaid lahendusi, näiteks madala energiatarbega serveriruumid, hoonete energiakasutuse </w:t>
            </w:r>
            <w:proofErr w:type="spellStart"/>
            <w:r>
              <w:rPr>
                <w:sz w:val="20"/>
                <w:szCs w:val="20"/>
              </w:rPr>
              <w:t>monitoorimine</w:t>
            </w:r>
            <w:proofErr w:type="spellEnd"/>
            <w:r>
              <w:rPr>
                <w:sz w:val="20"/>
                <w:szCs w:val="20"/>
              </w:rPr>
              <w:t xml:space="preserve"> ning tehisintellekti põhise automaatika rakendamine. Lähtuvalt tuvastatud võimalustest on läbiviidud esimesed pilootprojektid.</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4" w14:textId="22A1C44D" w:rsidR="008D5D59" w:rsidRDefault="00E26D05">
            <w:pPr>
              <w:spacing w:line="360" w:lineRule="auto"/>
              <w:rPr>
                <w:sz w:val="20"/>
                <w:szCs w:val="20"/>
              </w:rPr>
            </w:pPr>
            <w:r>
              <w:rPr>
                <w:sz w:val="20"/>
                <w:szCs w:val="20"/>
              </w:rPr>
              <w:t>JDM</w:t>
            </w:r>
            <w:r w:rsidR="00756A8C">
              <w:rPr>
                <w:sz w:val="20"/>
                <w:szCs w:val="20"/>
              </w:rPr>
              <w:t xml:space="preserve">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5" w14:textId="77777777" w:rsidR="008D5D59" w:rsidRDefault="00756A8C">
            <w:pPr>
              <w:spacing w:line="360" w:lineRule="auto"/>
              <w:rPr>
                <w:sz w:val="20"/>
                <w:szCs w:val="20"/>
              </w:rPr>
            </w:pPr>
            <w:r>
              <w:rPr>
                <w:sz w:val="20"/>
                <w:szCs w:val="20"/>
              </w:rPr>
              <w:t>II kv 2026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7A74DD14" w14:textId="77777777" w:rsidR="003C4290" w:rsidRDefault="003C4290" w:rsidP="003C4290">
            <w:pPr>
              <w:spacing w:line="360" w:lineRule="auto"/>
              <w:rPr>
                <w:sz w:val="20"/>
                <w:szCs w:val="20"/>
              </w:rPr>
            </w:pPr>
            <w:r>
              <w:rPr>
                <w:sz w:val="20"/>
                <w:szCs w:val="20"/>
              </w:rPr>
              <w:t>Eelarve vajadus ja rahastusallikas täpsustub, rahastusallika puudumisel tegevusi ellu viia pole võimalik</w:t>
            </w:r>
          </w:p>
          <w:p w14:paraId="4891BB27" w14:textId="77777777" w:rsidR="008D5D59" w:rsidRDefault="008D5D59">
            <w:pPr>
              <w:spacing w:line="360" w:lineRule="auto"/>
              <w:rPr>
                <w:color w:val="FF0000"/>
                <w:sz w:val="20"/>
                <w:szCs w:val="20"/>
              </w:rPr>
            </w:pPr>
          </w:p>
        </w:tc>
      </w:tr>
      <w:tr w:rsidR="008D5D59" w14:paraId="4891BB31"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9" w14:textId="77777777" w:rsidR="008D5D59" w:rsidRDefault="00756A8C">
            <w:pPr>
              <w:spacing w:line="360" w:lineRule="auto"/>
              <w:rPr>
                <w:sz w:val="20"/>
                <w:szCs w:val="20"/>
              </w:rPr>
            </w:pPr>
            <w:r>
              <w:rPr>
                <w:sz w:val="20"/>
                <w:szCs w:val="20"/>
              </w:rPr>
              <w:lastRenderedPageBreak/>
              <w:t xml:space="preserve">4.4 Asjade Interneti rakendamine keskkonna, vee, energia, õhukvaliteedi jm andmehõiveks ning protsesside monitooringuks ja </w:t>
            </w:r>
            <w:proofErr w:type="spellStart"/>
            <w:r>
              <w:rPr>
                <w:sz w:val="20"/>
                <w:szCs w:val="20"/>
              </w:rPr>
              <w:t>efektiivistamiseks</w:t>
            </w:r>
            <w:proofErr w:type="spellEnd"/>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A" w14:textId="77777777" w:rsidR="008D5D59" w:rsidRDefault="00756A8C">
            <w:pPr>
              <w:spacing w:line="360" w:lineRule="auto"/>
              <w:rPr>
                <w:sz w:val="20"/>
                <w:szCs w:val="20"/>
              </w:rPr>
            </w:pPr>
            <w:r>
              <w:rPr>
                <w:sz w:val="20"/>
                <w:szCs w:val="20"/>
              </w:rPr>
              <w:t xml:space="preserve">Tuvastatud võimalused Asjade Interneti rakendamiseks monitooringuks ja protsesside </w:t>
            </w:r>
            <w:proofErr w:type="spellStart"/>
            <w:r>
              <w:rPr>
                <w:sz w:val="20"/>
                <w:szCs w:val="20"/>
              </w:rPr>
              <w:t>efektiivistamiseks</w:t>
            </w:r>
            <w:proofErr w:type="spellEnd"/>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B" w14:textId="5462E12E" w:rsidR="008D5D59" w:rsidRDefault="00E26D05">
            <w:pPr>
              <w:spacing w:line="360" w:lineRule="auto"/>
              <w:rPr>
                <w:sz w:val="20"/>
                <w:szCs w:val="20"/>
              </w:rPr>
            </w:pPr>
            <w:r>
              <w:rPr>
                <w:sz w:val="20"/>
                <w:szCs w:val="20"/>
              </w:rPr>
              <w:t>JDM</w:t>
            </w:r>
            <w:r w:rsidR="00756A8C">
              <w:rPr>
                <w:sz w:val="20"/>
                <w:szCs w:val="20"/>
              </w:rPr>
              <w:t xml:space="preserve">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C" w14:textId="77777777" w:rsidR="008D5D59" w:rsidRDefault="00756A8C">
            <w:pPr>
              <w:spacing w:line="360" w:lineRule="auto"/>
              <w:rPr>
                <w:sz w:val="20"/>
                <w:szCs w:val="20"/>
              </w:rPr>
            </w:pPr>
            <w:r>
              <w:rPr>
                <w:sz w:val="20"/>
                <w:szCs w:val="20"/>
              </w:rPr>
              <w:t>IV kv 2025</w:t>
            </w:r>
          </w:p>
          <w:p w14:paraId="4891BB2D" w14:textId="77777777" w:rsidR="008D5D59" w:rsidRDefault="00756A8C">
            <w:pPr>
              <w:spacing w:line="360" w:lineRule="auto"/>
              <w:rPr>
                <w:sz w:val="20"/>
                <w:szCs w:val="20"/>
              </w:rPr>
            </w:pPr>
            <w:r>
              <w:rPr>
                <w:sz w:val="20"/>
                <w:szCs w:val="20"/>
              </w:rPr>
              <w:t>IV kv 2026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2E" w14:textId="638349FE" w:rsidR="008D5D59" w:rsidRDefault="00756A8C">
            <w:pPr>
              <w:spacing w:line="360" w:lineRule="auto"/>
              <w:rPr>
                <w:sz w:val="20"/>
                <w:szCs w:val="20"/>
              </w:rPr>
            </w:pPr>
            <w:r>
              <w:rPr>
                <w:sz w:val="20"/>
                <w:szCs w:val="20"/>
              </w:rPr>
              <w:t xml:space="preserve">Eelarve vajadus täpsustub, </w:t>
            </w:r>
            <w:r w:rsidR="00E60FB5">
              <w:rPr>
                <w:sz w:val="20"/>
                <w:szCs w:val="20"/>
              </w:rPr>
              <w:t>rahastusallikas täpsustub, rahastusallika puudumisel tegevusi ellu viia pole võimalik</w:t>
            </w:r>
          </w:p>
          <w:p w14:paraId="4891BB2F" w14:textId="77777777" w:rsidR="008D5D59" w:rsidRDefault="008D5D59">
            <w:pPr>
              <w:spacing w:line="360" w:lineRule="auto"/>
              <w:rPr>
                <w:sz w:val="20"/>
                <w:szCs w:val="20"/>
              </w:rPr>
            </w:pPr>
          </w:p>
          <w:p w14:paraId="4891BB30" w14:textId="579F01F2" w:rsidR="008D5D59" w:rsidRDefault="00756A8C">
            <w:pPr>
              <w:spacing w:line="360" w:lineRule="auto"/>
              <w:rPr>
                <w:sz w:val="20"/>
                <w:szCs w:val="20"/>
              </w:rPr>
            </w:pPr>
            <w:r>
              <w:rPr>
                <w:sz w:val="20"/>
                <w:szCs w:val="20"/>
              </w:rPr>
              <w:t xml:space="preserve">Iga aasta on läbiviidud vähemalt </w:t>
            </w:r>
            <w:r w:rsidR="00FD3754">
              <w:rPr>
                <w:sz w:val="20"/>
                <w:szCs w:val="20"/>
              </w:rPr>
              <w:t>kaks</w:t>
            </w:r>
            <w:r>
              <w:rPr>
                <w:sz w:val="20"/>
                <w:szCs w:val="20"/>
              </w:rPr>
              <w:t xml:space="preserve"> pilootprojekt</w:t>
            </w:r>
            <w:r w:rsidR="00FD3754">
              <w:rPr>
                <w:sz w:val="20"/>
                <w:szCs w:val="20"/>
              </w:rPr>
              <w:t>i</w:t>
            </w:r>
            <w:r>
              <w:rPr>
                <w:sz w:val="20"/>
                <w:szCs w:val="20"/>
              </w:rPr>
              <w:t>.</w:t>
            </w:r>
          </w:p>
        </w:tc>
      </w:tr>
      <w:tr w:rsidR="008D5D59" w14:paraId="4891BB3D"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32" w14:textId="77777777" w:rsidR="008D5D59" w:rsidRDefault="00756A8C">
            <w:pPr>
              <w:spacing w:line="360" w:lineRule="auto"/>
              <w:rPr>
                <w:sz w:val="20"/>
                <w:szCs w:val="20"/>
              </w:rPr>
            </w:pPr>
            <w:r>
              <w:rPr>
                <w:sz w:val="20"/>
                <w:szCs w:val="20"/>
              </w:rPr>
              <w:t>4.5 Tehisintellekti ja rohepöörde integreerimise uuring</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33" w14:textId="77777777" w:rsidR="008D5D59" w:rsidRDefault="00756A8C">
            <w:pPr>
              <w:spacing w:line="360" w:lineRule="auto"/>
              <w:rPr>
                <w:sz w:val="20"/>
                <w:szCs w:val="20"/>
              </w:rPr>
            </w:pPr>
            <w:r>
              <w:rPr>
                <w:sz w:val="20"/>
                <w:szCs w:val="20"/>
              </w:rPr>
              <w:t>Läbiviidud katseprojekt ning uuring. Uuringu raames on muuhulgas tuvastatud:</w:t>
            </w:r>
          </w:p>
          <w:p w14:paraId="4891BB34" w14:textId="77777777" w:rsidR="008D5D59" w:rsidRDefault="00756A8C">
            <w:pPr>
              <w:numPr>
                <w:ilvl w:val="0"/>
                <w:numId w:val="6"/>
              </w:numPr>
              <w:pBdr>
                <w:top w:val="nil"/>
                <w:left w:val="nil"/>
                <w:bottom w:val="nil"/>
                <w:right w:val="nil"/>
                <w:between w:val="nil"/>
              </w:pBdr>
              <w:spacing w:line="360" w:lineRule="auto"/>
              <w:rPr>
                <w:color w:val="000000"/>
                <w:sz w:val="20"/>
                <w:szCs w:val="20"/>
              </w:rPr>
            </w:pPr>
            <w:r>
              <w:rPr>
                <w:color w:val="000000"/>
                <w:sz w:val="20"/>
                <w:szCs w:val="20"/>
              </w:rPr>
              <w:t>Valdkonnad, kus tehisintellekt saab oluliselt panustada rohepöörde eesmärkide saavutamisse.</w:t>
            </w:r>
          </w:p>
          <w:p w14:paraId="4891BB35" w14:textId="77777777" w:rsidR="008D5D59" w:rsidRDefault="00756A8C">
            <w:pPr>
              <w:numPr>
                <w:ilvl w:val="0"/>
                <w:numId w:val="6"/>
              </w:numPr>
              <w:pBdr>
                <w:top w:val="nil"/>
                <w:left w:val="nil"/>
                <w:bottom w:val="nil"/>
                <w:right w:val="nil"/>
                <w:between w:val="nil"/>
              </w:pBdr>
              <w:spacing w:line="360" w:lineRule="auto"/>
              <w:rPr>
                <w:color w:val="000000"/>
                <w:sz w:val="20"/>
                <w:szCs w:val="20"/>
              </w:rPr>
            </w:pPr>
            <w:r>
              <w:rPr>
                <w:color w:val="000000"/>
                <w:sz w:val="20"/>
                <w:szCs w:val="20"/>
              </w:rPr>
              <w:t xml:space="preserve">Analüüsitud olemasolevaid ja potentsiaalseid andmeallikaid, mida saab kasutada tehisintellekti treenimiseks rohepöörde kontekstis. </w:t>
            </w:r>
          </w:p>
          <w:p w14:paraId="4891BB36" w14:textId="77777777" w:rsidR="008D5D59" w:rsidRDefault="00756A8C">
            <w:pPr>
              <w:numPr>
                <w:ilvl w:val="0"/>
                <w:numId w:val="6"/>
              </w:numPr>
              <w:pBdr>
                <w:top w:val="nil"/>
                <w:left w:val="nil"/>
                <w:bottom w:val="nil"/>
                <w:right w:val="nil"/>
                <w:between w:val="nil"/>
              </w:pBdr>
              <w:spacing w:line="360" w:lineRule="auto"/>
              <w:rPr>
                <w:color w:val="000000"/>
                <w:sz w:val="20"/>
                <w:szCs w:val="20"/>
              </w:rPr>
            </w:pPr>
            <w:r>
              <w:rPr>
                <w:color w:val="000000"/>
                <w:sz w:val="20"/>
                <w:szCs w:val="20"/>
              </w:rPr>
              <w:t>Hinnatud tehnoloogilisi ja majanduslikke võimalusi ning riske seoses tehisintellekti rakendamisega rohepöörde toetamiseks.</w:t>
            </w:r>
          </w:p>
          <w:p w14:paraId="4891BB37" w14:textId="77777777" w:rsidR="008D5D59" w:rsidRDefault="00756A8C">
            <w:pPr>
              <w:numPr>
                <w:ilvl w:val="0"/>
                <w:numId w:val="6"/>
              </w:numPr>
              <w:pBdr>
                <w:top w:val="nil"/>
                <w:left w:val="nil"/>
                <w:bottom w:val="nil"/>
                <w:right w:val="nil"/>
                <w:between w:val="nil"/>
              </w:pBdr>
              <w:spacing w:after="160" w:line="360" w:lineRule="auto"/>
              <w:rPr>
                <w:color w:val="000000"/>
                <w:sz w:val="20"/>
                <w:szCs w:val="20"/>
              </w:rPr>
            </w:pPr>
            <w:r>
              <w:rPr>
                <w:color w:val="000000"/>
                <w:sz w:val="20"/>
                <w:szCs w:val="20"/>
              </w:rPr>
              <w:t>Ettepanekud tehisintellekti rakendamiseks  rohepöörde raames.</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38" w14:textId="081C99A8" w:rsidR="008D5D59" w:rsidRDefault="00E26D05">
            <w:pPr>
              <w:spacing w:line="360" w:lineRule="auto"/>
              <w:rPr>
                <w:sz w:val="20"/>
                <w:szCs w:val="20"/>
              </w:rPr>
            </w:pPr>
            <w:r>
              <w:rPr>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39" w14:textId="77777777" w:rsidR="008D5D59" w:rsidRDefault="00756A8C">
            <w:pPr>
              <w:spacing w:line="360" w:lineRule="auto"/>
              <w:rPr>
                <w:sz w:val="20"/>
                <w:szCs w:val="20"/>
              </w:rPr>
            </w:pPr>
            <w:r>
              <w:rPr>
                <w:sz w:val="20"/>
                <w:szCs w:val="20"/>
              </w:rPr>
              <w:t>III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3A" w14:textId="13179CF8" w:rsidR="008D5D59" w:rsidRDefault="00756A8C">
            <w:pPr>
              <w:spacing w:line="360" w:lineRule="auto"/>
              <w:rPr>
                <w:sz w:val="20"/>
                <w:szCs w:val="20"/>
              </w:rPr>
            </w:pPr>
            <w:r>
              <w:rPr>
                <w:sz w:val="20"/>
                <w:szCs w:val="20"/>
              </w:rPr>
              <w:t xml:space="preserve">Eelarve: 95 000€, </w:t>
            </w:r>
            <w:r w:rsidR="003C4290">
              <w:rPr>
                <w:sz w:val="20"/>
                <w:szCs w:val="20"/>
              </w:rPr>
              <w:t>RRF</w:t>
            </w:r>
          </w:p>
          <w:p w14:paraId="4891BB3B" w14:textId="77777777" w:rsidR="008D5D59" w:rsidRDefault="008D5D59">
            <w:pPr>
              <w:spacing w:line="360" w:lineRule="auto"/>
              <w:rPr>
                <w:sz w:val="20"/>
                <w:szCs w:val="20"/>
              </w:rPr>
            </w:pPr>
          </w:p>
          <w:p w14:paraId="4891BB3C" w14:textId="77777777" w:rsidR="008D5D59" w:rsidRDefault="00756A8C">
            <w:pPr>
              <w:spacing w:line="360" w:lineRule="auto"/>
              <w:rPr>
                <w:sz w:val="20"/>
                <w:szCs w:val="20"/>
              </w:rPr>
            </w:pPr>
            <w:r>
              <w:rPr>
                <w:sz w:val="20"/>
                <w:szCs w:val="20"/>
              </w:rPr>
              <w:t xml:space="preserve">Rohepööre ja tehisintellekt on kaks peamist tehnoloogilist ja strateegilist suundumust, mis kujundavad tulevikku. Rohepööre keskendub jätkusuutlikkuse ja keskkonnamõjude vähendamisele, samal ajal kui tehisintellekt võimaldab andmepõhist otsuste tegemist ja optimeerimist. Käesolev analüüs keskendub nende kahe valdkonna integreerimisele riiklikul tasandil, et saavutada rohepöörde eesmärgid tõhusamalt. Muuhulgas tuleks analüüsida, kuidas saab rakendada tehisintellekti energiatarbimise ja -tootmise prognoosimiseks ja kasutamise </w:t>
            </w:r>
            <w:r>
              <w:rPr>
                <w:sz w:val="20"/>
                <w:szCs w:val="20"/>
              </w:rPr>
              <w:lastRenderedPageBreak/>
              <w:t>optimeerimiseks, toetada kuluefektiivsust läbi dubleerivate arenduste tuvastamise jm eesmärgil.</w:t>
            </w:r>
          </w:p>
        </w:tc>
      </w:tr>
      <w:tr w:rsidR="008D5D59" w14:paraId="4891BB43"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3E" w14:textId="77777777" w:rsidR="008D5D59" w:rsidRDefault="00756A8C">
            <w:pPr>
              <w:spacing w:line="360" w:lineRule="auto"/>
              <w:rPr>
                <w:sz w:val="20"/>
                <w:szCs w:val="20"/>
              </w:rPr>
            </w:pPr>
            <w:r>
              <w:rPr>
                <w:sz w:val="20"/>
                <w:szCs w:val="20"/>
              </w:rPr>
              <w:lastRenderedPageBreak/>
              <w:t>4.6 ESG aruandluse automatiseerimise analüüs ja piloteerimine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3F" w14:textId="77777777" w:rsidR="008D5D59" w:rsidRDefault="00756A8C">
            <w:pPr>
              <w:spacing w:line="360" w:lineRule="auto"/>
              <w:rPr>
                <w:sz w:val="20"/>
                <w:szCs w:val="20"/>
              </w:rPr>
            </w:pPr>
            <w:proofErr w:type="spellStart"/>
            <w:r>
              <w:rPr>
                <w:sz w:val="20"/>
                <w:szCs w:val="20"/>
              </w:rPr>
              <w:t>Kesktlikkusaruandlusega</w:t>
            </w:r>
            <w:proofErr w:type="spellEnd"/>
            <w:r>
              <w:rPr>
                <w:sz w:val="20"/>
                <w:szCs w:val="20"/>
              </w:rPr>
              <w:t xml:space="preserve"> seotud andmed, mis on juba riigile esitatud on ESG aruandesse sobivas formaadis ettevõtjatele kättesaadavad ja kasutatavad vähendamaks ESG aruandlusega esitamisega seotud halduskoormust.</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40" w14:textId="7A723774" w:rsidR="008D5D59" w:rsidRDefault="00E26D05">
            <w:pPr>
              <w:spacing w:line="360" w:lineRule="auto"/>
              <w:rPr>
                <w:sz w:val="20"/>
                <w:szCs w:val="20"/>
              </w:rPr>
            </w:pPr>
            <w:r>
              <w:rPr>
                <w:sz w:val="20"/>
                <w:szCs w:val="20"/>
              </w:rPr>
              <w:t>JDM</w:t>
            </w:r>
            <w:r w:rsidR="00756A8C">
              <w:rPr>
                <w:sz w:val="20"/>
                <w:szCs w:val="20"/>
              </w:rPr>
              <w:t xml:space="preserve">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41" w14:textId="0AB49ED2" w:rsidR="008D5D59" w:rsidRDefault="00756A8C">
            <w:pPr>
              <w:spacing w:line="360" w:lineRule="auto"/>
              <w:rPr>
                <w:sz w:val="20"/>
                <w:szCs w:val="20"/>
              </w:rPr>
            </w:pPr>
            <w:r>
              <w:rPr>
                <w:sz w:val="20"/>
                <w:szCs w:val="20"/>
              </w:rPr>
              <w:t>I</w:t>
            </w:r>
            <w:r w:rsidR="00E60FB5">
              <w:rPr>
                <w:sz w:val="20"/>
                <w:szCs w:val="20"/>
              </w:rPr>
              <w:t>V</w:t>
            </w:r>
            <w:r>
              <w:rPr>
                <w:sz w:val="20"/>
                <w:szCs w:val="20"/>
              </w:rPr>
              <w:t xml:space="preserve">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1AEF5C09" w14:textId="06C7880F" w:rsidR="008D5D59" w:rsidRDefault="00756A8C">
            <w:pPr>
              <w:spacing w:line="360" w:lineRule="auto"/>
              <w:rPr>
                <w:sz w:val="20"/>
                <w:szCs w:val="20"/>
              </w:rPr>
            </w:pPr>
            <w:r>
              <w:rPr>
                <w:sz w:val="20"/>
                <w:szCs w:val="20"/>
              </w:rPr>
              <w:t>Eelarve: 145 000€,</w:t>
            </w:r>
            <w:r w:rsidR="00E60FB5">
              <w:rPr>
                <w:sz w:val="20"/>
                <w:szCs w:val="20"/>
              </w:rPr>
              <w:t xml:space="preserve"> rahastusallikas täpsustub, rahastusallika puudumisel tegevusi ellu viia pole võimalik</w:t>
            </w:r>
          </w:p>
          <w:p w14:paraId="05854D76" w14:textId="77777777" w:rsidR="00E62822" w:rsidRDefault="00E62822">
            <w:pPr>
              <w:spacing w:line="360" w:lineRule="auto"/>
              <w:rPr>
                <w:sz w:val="20"/>
                <w:szCs w:val="20"/>
              </w:rPr>
            </w:pPr>
          </w:p>
          <w:p w14:paraId="4891BB42" w14:textId="20BF41E6" w:rsidR="00E62822" w:rsidRDefault="00E62822">
            <w:pPr>
              <w:spacing w:line="360" w:lineRule="auto"/>
              <w:rPr>
                <w:sz w:val="20"/>
                <w:szCs w:val="20"/>
              </w:rPr>
            </w:pPr>
            <w:r>
              <w:rPr>
                <w:sz w:val="20"/>
                <w:szCs w:val="20"/>
              </w:rPr>
              <w:t>Enne projektiga alustamist hinnatakse ega turul ei ole selleks hetkeks tekkinud juba erasektori pakutavat lahendust.</w:t>
            </w:r>
          </w:p>
        </w:tc>
      </w:tr>
      <w:tr w:rsidR="001F6384" w14:paraId="2F8C729D"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5F67FABA" w14:textId="024C48FD" w:rsidR="001F6384" w:rsidRDefault="001F6384">
            <w:pPr>
              <w:spacing w:line="360" w:lineRule="auto"/>
              <w:rPr>
                <w:sz w:val="20"/>
                <w:szCs w:val="20"/>
              </w:rPr>
            </w:pPr>
            <w:r>
              <w:rPr>
                <w:sz w:val="20"/>
                <w:szCs w:val="20"/>
              </w:rPr>
              <w:t xml:space="preserve">4.7 </w:t>
            </w:r>
            <w:r w:rsidR="00C6275A">
              <w:rPr>
                <w:sz w:val="20"/>
                <w:szCs w:val="20"/>
              </w:rPr>
              <w:t>Rohedigi</w:t>
            </w:r>
            <w:r w:rsidR="00C6275A" w:rsidRPr="00C6275A">
              <w:rPr>
                <w:sz w:val="20"/>
                <w:szCs w:val="20"/>
              </w:rPr>
              <w:t xml:space="preserve"> digitööriistade arendamise mee</w:t>
            </w:r>
            <w:r w:rsidR="00C6275A">
              <w:rPr>
                <w:sz w:val="20"/>
                <w:szCs w:val="20"/>
              </w:rPr>
              <w:t>tme väljatöötamine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330A8903" w14:textId="709FD894" w:rsidR="001F6384" w:rsidRDefault="00C6275A">
            <w:pPr>
              <w:spacing w:line="360" w:lineRule="auto"/>
              <w:rPr>
                <w:sz w:val="20"/>
                <w:szCs w:val="20"/>
              </w:rPr>
            </w:pPr>
            <w:r w:rsidRPr="00C6275A">
              <w:rPr>
                <w:sz w:val="20"/>
                <w:szCs w:val="20"/>
              </w:rPr>
              <w:t>Käivitunud rohedigi digitööriistade arendamise</w:t>
            </w:r>
            <w:r w:rsidR="001233D8">
              <w:rPr>
                <w:sz w:val="20"/>
                <w:szCs w:val="20"/>
              </w:rPr>
              <w:t xml:space="preserve"> ja juurutamise</w:t>
            </w:r>
            <w:r w:rsidRPr="00C6275A">
              <w:rPr>
                <w:sz w:val="20"/>
                <w:szCs w:val="20"/>
              </w:rPr>
              <w:t xml:space="preserve"> meede</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363710F5" w14:textId="7848EDA2" w:rsidR="001F6384" w:rsidRDefault="00C6275A">
            <w:pPr>
              <w:spacing w:line="360" w:lineRule="auto"/>
              <w:rPr>
                <w:sz w:val="20"/>
                <w:szCs w:val="20"/>
              </w:rPr>
            </w:pPr>
            <w:r>
              <w:rPr>
                <w:sz w:val="20"/>
                <w:szCs w:val="20"/>
              </w:rPr>
              <w:t>JDM / KLIM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79924AD0" w14:textId="4D196DCA" w:rsidR="001F6384" w:rsidRDefault="00C6275A">
            <w:pPr>
              <w:spacing w:line="360" w:lineRule="auto"/>
              <w:rPr>
                <w:sz w:val="20"/>
                <w:szCs w:val="20"/>
              </w:rPr>
            </w:pPr>
            <w:r>
              <w:rPr>
                <w:sz w:val="20"/>
                <w:szCs w:val="20"/>
              </w:rPr>
              <w:t>II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7C4CF629" w14:textId="59581A88" w:rsidR="001F6384" w:rsidRDefault="00C6275A">
            <w:pPr>
              <w:spacing w:line="360" w:lineRule="auto"/>
              <w:rPr>
                <w:sz w:val="20"/>
                <w:szCs w:val="20"/>
              </w:rPr>
            </w:pPr>
            <w:r>
              <w:rPr>
                <w:sz w:val="20"/>
                <w:szCs w:val="20"/>
              </w:rPr>
              <w:t>Eelarve maht: 3M€</w:t>
            </w:r>
            <w:r w:rsidR="00A8757B">
              <w:rPr>
                <w:sz w:val="20"/>
                <w:szCs w:val="20"/>
              </w:rPr>
              <w:t>, kvoodirahad</w:t>
            </w:r>
          </w:p>
        </w:tc>
      </w:tr>
    </w:tbl>
    <w:p w14:paraId="4891BB44" w14:textId="458D7BE6" w:rsidR="0033355E" w:rsidRDefault="0033355E"/>
    <w:p w14:paraId="5FD6F980" w14:textId="73FB5F3B" w:rsidR="0033355E" w:rsidRDefault="0033355E"/>
    <w:p w14:paraId="4891BB45" w14:textId="77777777" w:rsidR="008D5D59" w:rsidRDefault="00756A8C">
      <w:pPr>
        <w:pStyle w:val="Pealkiri2"/>
      </w:pPr>
      <w:bookmarkStart w:id="5" w:name="_tyjcwt" w:colFirst="0" w:colLast="0"/>
      <w:bookmarkEnd w:id="5"/>
      <w:r>
        <w:t>5. Andmehaldus</w:t>
      </w:r>
    </w:p>
    <w:p w14:paraId="4891BB46" w14:textId="77777777" w:rsidR="008D5D59" w:rsidRDefault="008D5D59"/>
    <w:tbl>
      <w:tblPr>
        <w:tblStyle w:val="a3"/>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4665"/>
        <w:gridCol w:w="1830"/>
        <w:gridCol w:w="1305"/>
        <w:gridCol w:w="4390"/>
      </w:tblGrid>
      <w:tr w:rsidR="008D5D59" w14:paraId="4891BB4C" w14:textId="77777777">
        <w:trPr>
          <w:trHeight w:val="377"/>
          <w:tblHeader/>
        </w:trPr>
        <w:tc>
          <w:tcPr>
            <w:tcW w:w="312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47"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Tegevus</w:t>
            </w:r>
          </w:p>
        </w:tc>
        <w:tc>
          <w:tcPr>
            <w:tcW w:w="466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48"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Tulemus</w:t>
            </w:r>
          </w:p>
        </w:tc>
        <w:tc>
          <w:tcPr>
            <w:tcW w:w="183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49"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Vastutaja</w:t>
            </w:r>
            <w:r>
              <w:rPr>
                <w:b/>
                <w:sz w:val="20"/>
                <w:szCs w:val="20"/>
              </w:rPr>
              <w:t xml:space="preserve"> / Kaasvastutaja</w:t>
            </w:r>
          </w:p>
        </w:tc>
        <w:tc>
          <w:tcPr>
            <w:tcW w:w="1305"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4A"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Tähtaeg</w:t>
            </w:r>
          </w:p>
        </w:tc>
        <w:tc>
          <w:tcPr>
            <w:tcW w:w="4390" w:type="dxa"/>
            <w:tcBorders>
              <w:top w:val="single" w:sz="4" w:space="0" w:color="000000"/>
              <w:left w:val="single" w:sz="4" w:space="0" w:color="000000"/>
              <w:bottom w:val="single" w:sz="4" w:space="0" w:color="000000"/>
              <w:right w:val="single" w:sz="4" w:space="0" w:color="000000"/>
            </w:tcBorders>
            <w:shd w:val="clear" w:color="auto" w:fill="E7E6E6"/>
            <w:tcMar>
              <w:top w:w="113" w:type="dxa"/>
              <w:bottom w:w="113" w:type="dxa"/>
            </w:tcMar>
          </w:tcPr>
          <w:p w14:paraId="4891BB4B" w14:textId="77777777" w:rsidR="008D5D59" w:rsidRDefault="00756A8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Kommentaar</w:t>
            </w:r>
          </w:p>
        </w:tc>
      </w:tr>
      <w:tr w:rsidR="008D5D59" w14:paraId="4891BB52"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4D"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 Andmete elukaare haldamise põhimõtete ja tegevuste kindlaks määramine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4E"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Andmete elukaare haldamise põhimõtted on korrastatud ja vajadused on kaardistatud, jätkutegevused on planeeritud.</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4F" w14:textId="5F238ACD"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r w:rsidR="00756A8C">
              <w:rPr>
                <w:rFonts w:ascii="Times New Roman" w:eastAsia="Times New Roman" w:hAnsi="Times New Roman" w:cs="Times New Roman"/>
                <w:sz w:val="20"/>
                <w:szCs w:val="20"/>
              </w:rPr>
              <w:t xml:space="preserve"> / RA, STAT</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0" w14:textId="27EF91B6"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1"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Osana andmevaldkonna tegevuskavast.</w:t>
            </w:r>
          </w:p>
        </w:tc>
      </w:tr>
      <w:tr w:rsidR="008D5D59" w14:paraId="4891BB5C"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3"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 Andmehalduse raamistiku uuendamine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4"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Andmehalduse raamistik on vastavalt muutunud olukorrale ja kogutud parimale praktikale (põhiandmete ja andmete elukäigu põhimõtted, sh. andmete pikaajaline säilitamine ja hävitamine jms) uuendatud. </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5" w14:textId="75F04743"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r w:rsidR="00756A8C">
              <w:rPr>
                <w:rFonts w:ascii="Times New Roman" w:eastAsia="Times New Roman" w:hAnsi="Times New Roman" w:cs="Times New Roman"/>
                <w:sz w:val="20"/>
                <w:szCs w:val="20"/>
              </w:rPr>
              <w:t>, STAT</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6"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 kv 2024</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7"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Osana andmevaldkonna tegevuskavast.</w:t>
            </w:r>
          </w:p>
          <w:p w14:paraId="4891BB58" w14:textId="77777777" w:rsidR="008D5D59" w:rsidRDefault="008D5D59">
            <w:pPr>
              <w:spacing w:line="360" w:lineRule="auto"/>
              <w:rPr>
                <w:rFonts w:ascii="Times New Roman" w:eastAsia="Times New Roman" w:hAnsi="Times New Roman" w:cs="Times New Roman"/>
                <w:sz w:val="20"/>
                <w:szCs w:val="20"/>
              </w:rPr>
            </w:pPr>
          </w:p>
          <w:p w14:paraId="4891BB59"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Raamistiku uuendamise järel on jätkutegevusena mh vajalik vastavate koolituste korraldamine.</w:t>
            </w:r>
          </w:p>
          <w:p w14:paraId="4891BB5A" w14:textId="77777777" w:rsidR="008D5D59" w:rsidRDefault="008D5D59">
            <w:pPr>
              <w:spacing w:line="360" w:lineRule="auto"/>
              <w:rPr>
                <w:rFonts w:ascii="Times New Roman" w:eastAsia="Times New Roman" w:hAnsi="Times New Roman" w:cs="Times New Roman"/>
                <w:sz w:val="20"/>
                <w:szCs w:val="20"/>
              </w:rPr>
            </w:pPr>
          </w:p>
          <w:p w14:paraId="4891BB5B" w14:textId="77777777" w:rsidR="008D5D59" w:rsidRDefault="008D5D59">
            <w:pPr>
              <w:spacing w:line="360" w:lineRule="auto"/>
              <w:rPr>
                <w:rFonts w:ascii="Times New Roman" w:eastAsia="Times New Roman" w:hAnsi="Times New Roman" w:cs="Times New Roman"/>
                <w:sz w:val="20"/>
                <w:szCs w:val="20"/>
              </w:rPr>
            </w:pPr>
          </w:p>
        </w:tc>
      </w:tr>
      <w:tr w:rsidR="008D5D59" w14:paraId="4891BB65"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D"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 Andmevarade inventuuri põhimõtete loomine ja testimine.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E"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Rahvusvahelise parima praktika, andmekirjelduse juhiste ja põhiandmete väärtuspõhise lähenemise raamistiku alusel loodav andmevarade inventuuri, kasutajate vajaduste ja varade väärtuse hindamise raamistik on valminud ja testitud. Andmevarade väärtusest lähtuvalt ressursside </w:t>
            </w:r>
            <w:proofErr w:type="spellStart"/>
            <w:r>
              <w:rPr>
                <w:rFonts w:ascii="Times New Roman" w:eastAsia="Times New Roman" w:hAnsi="Times New Roman" w:cs="Times New Roman"/>
                <w:sz w:val="20"/>
                <w:szCs w:val="20"/>
              </w:rPr>
              <w:t>prioritiseerimine</w:t>
            </w:r>
            <w:proofErr w:type="spellEnd"/>
            <w:r>
              <w:rPr>
                <w:rFonts w:ascii="Times New Roman" w:eastAsia="Times New Roman" w:hAnsi="Times New Roman" w:cs="Times New Roman"/>
                <w:sz w:val="20"/>
                <w:szCs w:val="20"/>
              </w:rPr>
              <w:t xml:space="preserve"> väärtuslikumate andmevarade säilitamisele ja haldamisele.</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5F" w14:textId="71EC5DDB"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0" w14:textId="6B8F77A5"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00CB4F48">
              <w:rPr>
                <w:rFonts w:ascii="Times New Roman" w:eastAsia="Times New Roman" w:hAnsi="Times New Roman" w:cs="Times New Roman"/>
                <w:sz w:val="20"/>
                <w:szCs w:val="20"/>
              </w:rPr>
              <w:t>II</w:t>
            </w:r>
            <w:r>
              <w:rPr>
                <w:rFonts w:ascii="Times New Roman" w:eastAsia="Times New Roman" w:hAnsi="Times New Roman" w:cs="Times New Roman"/>
                <w:sz w:val="20"/>
                <w:szCs w:val="20"/>
              </w:rPr>
              <w:t xml:space="preserve"> kv 202</w:t>
            </w:r>
            <w:r w:rsidR="00CB4F48">
              <w:rPr>
                <w:rFonts w:ascii="Times New Roman" w:eastAsia="Times New Roman" w:hAnsi="Times New Roman" w:cs="Times New Roman"/>
                <w:sz w:val="20"/>
                <w:szCs w:val="20"/>
              </w:rPr>
              <w:t>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1"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Osana andmevaldkonna tegevuskavast.</w:t>
            </w:r>
          </w:p>
          <w:p w14:paraId="4891BB62" w14:textId="77777777" w:rsidR="008D5D59" w:rsidRDefault="008D5D59">
            <w:pPr>
              <w:spacing w:line="360" w:lineRule="auto"/>
              <w:rPr>
                <w:rFonts w:ascii="Times New Roman" w:eastAsia="Times New Roman" w:hAnsi="Times New Roman" w:cs="Times New Roman"/>
                <w:sz w:val="20"/>
                <w:szCs w:val="20"/>
              </w:rPr>
            </w:pPr>
          </w:p>
          <w:p w14:paraId="4891BB63"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Hange planeeritud II kv 2024</w:t>
            </w:r>
          </w:p>
          <w:p w14:paraId="4891BB64"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Eelarve: 60 000€, RRF</w:t>
            </w:r>
          </w:p>
        </w:tc>
      </w:tr>
      <w:tr w:rsidR="008D5D59" w14:paraId="4891BB6B"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6"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5.4 Valitsusasutustel üle vaadata ja vajaduse korral uuendada oma andmekogude andmekoosseisude </w:t>
            </w:r>
            <w:r>
              <w:rPr>
                <w:rFonts w:ascii="Times New Roman" w:eastAsia="Times New Roman" w:hAnsi="Times New Roman" w:cs="Times New Roman"/>
                <w:sz w:val="20"/>
                <w:szCs w:val="20"/>
              </w:rPr>
              <w:lastRenderedPageBreak/>
              <w:t>kirjeldus riigi infosüsteemi haldussüsteemis (RIHA)</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7"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Riigi infosüsteemi haldussüsteemis on ajakohane ülevaade andmekogude andmekoosseisudest</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8"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Kõik ministeeriumid ja valitsusasutused</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9"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A"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Osana andmevaldkonna tegevuskavast.</w:t>
            </w:r>
          </w:p>
        </w:tc>
      </w:tr>
      <w:tr w:rsidR="008D5D59" w14:paraId="4891BB71"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C"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5.5 Lähtudes punktis 4.4 tehtust tuvastada riigi kõige olulisemad põhiandmed ja dubleeriva küsimise juhtumid. </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D"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Hiljemalt 2026. aasta lõpuks on vähendatud andmete dubleerivat küsimist.</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E" w14:textId="6823930D"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6F"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 kv 2026</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0"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Osana andmevaldkonna tegevuskavast.</w:t>
            </w:r>
          </w:p>
        </w:tc>
      </w:tr>
      <w:tr w:rsidR="008D5D59" w14:paraId="4891BB78"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2"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 Andmehalduse mõjuanalüüsi metoodika koostamine</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3"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Andmehaldusest saadava kasu ja kulu kaardistus olulisemate tegevuste kohta on läbi viidud. </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4" w14:textId="7F9FB3FD"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5"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6"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Hange planeeritud III kv 2024</w:t>
            </w:r>
          </w:p>
          <w:p w14:paraId="4891BB77"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Eelarve: 80 000€, RRF</w:t>
            </w:r>
          </w:p>
        </w:tc>
      </w:tr>
      <w:tr w:rsidR="008D5D59" w14:paraId="4891BB7E" w14:textId="77777777">
        <w:trPr>
          <w:trHeight w:val="386"/>
        </w:trPr>
        <w:tc>
          <w:tcPr>
            <w:tcW w:w="312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9" w14:textId="77777777" w:rsidR="008D5D59" w:rsidRDefault="00756A8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 Andmevahetuse ja andmehalduse, sh andmete elutsükli haldamise, mõju riigi IKT ressurssidele, asutuste ja teenuste usaldusväärsusele ning jätkusuutlikkusele analüüs</w:t>
            </w:r>
          </w:p>
        </w:tc>
        <w:tc>
          <w:tcPr>
            <w:tcW w:w="466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A" w14:textId="77777777"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Läbi on viidud analüüs hindamaks andmevahetuse ja andmehalduse, sh andmete elutsükli haldamise, mõju riigi IT ressurssidele, asutuste ja teenuste usaldusväärsusele ning jätkusuutlikkusele</w:t>
            </w:r>
          </w:p>
        </w:tc>
        <w:tc>
          <w:tcPr>
            <w:tcW w:w="183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B" w14:textId="082A0B03" w:rsidR="008D5D59" w:rsidRDefault="00E26D0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JDM</w:t>
            </w:r>
          </w:p>
        </w:tc>
        <w:tc>
          <w:tcPr>
            <w:tcW w:w="1305"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C" w14:textId="594D9846" w:rsidR="008D5D59" w:rsidRDefault="00603B26">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00756A8C">
              <w:rPr>
                <w:rFonts w:ascii="Times New Roman" w:eastAsia="Times New Roman" w:hAnsi="Times New Roman" w:cs="Times New Roman"/>
                <w:sz w:val="20"/>
                <w:szCs w:val="20"/>
              </w:rPr>
              <w:t>II kv 2025</w:t>
            </w:r>
          </w:p>
        </w:tc>
        <w:tc>
          <w:tcPr>
            <w:tcW w:w="439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4891BB7D" w14:textId="0628DD80" w:rsidR="008D5D59" w:rsidRDefault="00756A8C">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Eelarve: 80 000€, </w:t>
            </w:r>
            <w:r w:rsidR="003C4290">
              <w:rPr>
                <w:rFonts w:ascii="Times New Roman" w:eastAsia="Times New Roman" w:hAnsi="Times New Roman" w:cs="Times New Roman"/>
                <w:color w:val="000000"/>
                <w:sz w:val="20"/>
                <w:szCs w:val="20"/>
              </w:rPr>
              <w:t>RRF</w:t>
            </w:r>
          </w:p>
        </w:tc>
      </w:tr>
    </w:tbl>
    <w:p w14:paraId="4891BB7F" w14:textId="77777777" w:rsidR="008D5D59" w:rsidRDefault="008D5D59">
      <w:pPr>
        <w:spacing w:after="0" w:line="360" w:lineRule="auto"/>
        <w:jc w:val="both"/>
        <w:rPr>
          <w:b/>
        </w:rPr>
        <w:sectPr w:rsidR="008D5D59">
          <w:pgSz w:w="16838" w:h="11906" w:orient="landscape"/>
          <w:pgMar w:top="1418" w:right="1418" w:bottom="1418" w:left="1418" w:header="709" w:footer="709" w:gutter="0"/>
          <w:cols w:space="708"/>
        </w:sectPr>
      </w:pPr>
      <w:bookmarkStart w:id="6" w:name="_3dy6vkm" w:colFirst="0" w:colLast="0"/>
      <w:bookmarkEnd w:id="6"/>
    </w:p>
    <w:p w14:paraId="4891BB80" w14:textId="77777777" w:rsidR="008D5D59" w:rsidRDefault="00756A8C">
      <w:pPr>
        <w:pStyle w:val="Pealkiri1"/>
      </w:pPr>
      <w:bookmarkStart w:id="7" w:name="_1t3h5sf" w:colFirst="0" w:colLast="0"/>
      <w:bookmarkEnd w:id="7"/>
      <w:r>
        <w:lastRenderedPageBreak/>
        <w:t>Elluviimine</w:t>
      </w:r>
    </w:p>
    <w:p w14:paraId="4891BB81" w14:textId="77777777" w:rsidR="008D5D59" w:rsidRDefault="008D5D59"/>
    <w:p w14:paraId="4891BB82" w14:textId="14547A10" w:rsidR="008D5D59" w:rsidRDefault="00756A8C">
      <w:pPr>
        <w:spacing w:after="0" w:line="360" w:lineRule="auto"/>
        <w:jc w:val="both"/>
      </w:pPr>
      <w:r>
        <w:t xml:space="preserve">Avaliku sektori IKT </w:t>
      </w:r>
      <w:proofErr w:type="spellStart"/>
      <w:r>
        <w:t>rohestamist</w:t>
      </w:r>
      <w:proofErr w:type="spellEnd"/>
      <w:r>
        <w:t xml:space="preserve"> veavad riigis </w:t>
      </w:r>
      <w:r w:rsidR="00E26D05">
        <w:t xml:space="preserve">Justiits- ja </w:t>
      </w:r>
      <w:r w:rsidR="00730B57">
        <w:t>D</w:t>
      </w:r>
      <w:r w:rsidR="00E26D05">
        <w:t>igiministeerium</w:t>
      </w:r>
      <w:r>
        <w:t xml:space="preserve"> ja Kliimaministeerium. Tegevuskava vastutavaks elluviijaks on </w:t>
      </w:r>
      <w:r w:rsidR="00E62822">
        <w:t xml:space="preserve">Justiits- ja </w:t>
      </w:r>
      <w:r w:rsidR="00730B57">
        <w:t>D</w:t>
      </w:r>
      <w:r w:rsidR="00E62822">
        <w:t>igiministeerium</w:t>
      </w:r>
      <w:r>
        <w:t xml:space="preserve">, kuid tegevuskava edukaks elluviimiseks on vajalik kogu riigi avaliku sektori asutuste panustamine, kuna IKT on horisontaalne ressurss, mida kasutavad kõik asutused. Tegevuskava </w:t>
      </w:r>
      <w:r w:rsidR="003C4290">
        <w:t>võtab teadmiseks</w:t>
      </w:r>
      <w:r>
        <w:t xml:space="preserve"> Vabariigi Valitsus. </w:t>
      </w:r>
    </w:p>
    <w:p w14:paraId="4891BB83" w14:textId="77777777" w:rsidR="008D5D59" w:rsidRDefault="008D5D59">
      <w:pPr>
        <w:spacing w:after="0" w:line="360" w:lineRule="auto"/>
        <w:jc w:val="both"/>
      </w:pPr>
    </w:p>
    <w:p w14:paraId="4891BB84" w14:textId="77777777" w:rsidR="008D5D59" w:rsidRDefault="00756A8C">
      <w:pPr>
        <w:spacing w:after="0" w:line="360" w:lineRule="auto"/>
        <w:jc w:val="both"/>
      </w:pPr>
      <w:r>
        <w:t>Tegevuskavast tehakse iga-aastaseid kokkuvõtteid, kuid 2026. aasta lõpuks viiakse läbi tegevuskava täielik analüüs, mille puhul otsustatakse edasiste tegevuste vajadus.</w:t>
      </w:r>
    </w:p>
    <w:p w14:paraId="4891BB85" w14:textId="77777777" w:rsidR="008D5D59" w:rsidRDefault="008D5D59">
      <w:pPr>
        <w:spacing w:after="0" w:line="360" w:lineRule="auto"/>
        <w:jc w:val="both"/>
      </w:pPr>
    </w:p>
    <w:p w14:paraId="4891BB86" w14:textId="77777777" w:rsidR="008D5D59" w:rsidRDefault="008D5D59">
      <w:pPr>
        <w:spacing w:after="0" w:line="360" w:lineRule="auto"/>
        <w:jc w:val="both"/>
      </w:pPr>
    </w:p>
    <w:sectPr w:rsidR="008D5D5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F18D6" w14:textId="77777777" w:rsidR="0061077A" w:rsidRDefault="0061077A">
      <w:pPr>
        <w:spacing w:after="0" w:line="240" w:lineRule="auto"/>
      </w:pPr>
      <w:r>
        <w:separator/>
      </w:r>
    </w:p>
  </w:endnote>
  <w:endnote w:type="continuationSeparator" w:id="0">
    <w:p w14:paraId="654645ED" w14:textId="77777777" w:rsidR="0061077A" w:rsidRDefault="00610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80BCA68-71CA-4EE1-8047-6A1DF5D17267}"/>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D062BBA0-43EF-4C15-B0B8-177A4278A36B}"/>
    <w:embedBold r:id="rId3" w:fontKey="{1FA9A623-1D51-423A-9A85-972B7E55E001}"/>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F36BEF1D-50F1-47D1-BD75-C15982D097CE}"/>
    <w:embedItalic r:id="rId5" w:fontKey="{4794AA7E-2904-4B60-85EB-3A4A06985F5A}"/>
  </w:font>
  <w:font w:name="Roboto">
    <w:panose1 w:val="02000000000000000000"/>
    <w:charset w:val="BA"/>
    <w:family w:val="auto"/>
    <w:pitch w:val="variable"/>
    <w:sig w:usb0="E0000AFF" w:usb1="5000217F" w:usb2="00000021" w:usb3="00000000" w:csb0="0000019F" w:csb1="00000000"/>
    <w:embedRegular r:id="rId6" w:fontKey="{CC3BAF66-C143-45FF-80CD-CCC071BF983E}"/>
  </w:font>
  <w:font w:name="Cambria">
    <w:panose1 w:val="02040503050406030204"/>
    <w:charset w:val="BA"/>
    <w:family w:val="roman"/>
    <w:pitch w:val="variable"/>
    <w:sig w:usb0="E00006FF" w:usb1="420024FF" w:usb2="02000000" w:usb3="00000000" w:csb0="0000019F" w:csb1="00000000"/>
    <w:embedRegular r:id="rId7" w:fontKey="{571244F5-70F6-4F2B-AC05-31EBC9108F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BB89" w14:textId="4E186034" w:rsidR="008D5D59" w:rsidRDefault="00756A8C">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B4F48">
      <w:rPr>
        <w:noProof/>
        <w:color w:val="000000"/>
      </w:rPr>
      <w:t>1</w:t>
    </w:r>
    <w:r>
      <w:rPr>
        <w:color w:val="000000"/>
      </w:rPr>
      <w:fldChar w:fldCharType="end"/>
    </w:r>
  </w:p>
  <w:p w14:paraId="4891BB8A" w14:textId="77777777" w:rsidR="008D5D59" w:rsidRDefault="008D5D5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70394" w14:textId="77777777" w:rsidR="0061077A" w:rsidRDefault="0061077A">
      <w:pPr>
        <w:spacing w:after="0" w:line="240" w:lineRule="auto"/>
      </w:pPr>
      <w:r>
        <w:separator/>
      </w:r>
    </w:p>
  </w:footnote>
  <w:footnote w:type="continuationSeparator" w:id="0">
    <w:p w14:paraId="67D84F86" w14:textId="77777777" w:rsidR="0061077A" w:rsidRDefault="0061077A">
      <w:pPr>
        <w:spacing w:after="0" w:line="240" w:lineRule="auto"/>
      </w:pPr>
      <w:r>
        <w:continuationSeparator/>
      </w:r>
    </w:p>
  </w:footnote>
  <w:footnote w:id="1">
    <w:p w14:paraId="4891BB8B"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sz w:val="20"/>
          <w:szCs w:val="20"/>
        </w:rPr>
        <w:t>https://www.stat.ee/et/avasta-statistikat/valdkonnad/energia-ja-transport/energeetika</w:t>
      </w:r>
    </w:p>
  </w:footnote>
  <w:footnote w:id="2">
    <w:p w14:paraId="4891BB8C"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https://www.consilium.europa.eu/et/policies/green-deal/fit-for-55-the-eu-plan-for-a-green-transition/</w:t>
      </w:r>
    </w:p>
  </w:footnote>
  <w:footnote w:id="3">
    <w:p w14:paraId="4891BB8D"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https://envir.ee/pariisi-kokkulepe</w:t>
      </w:r>
    </w:p>
  </w:footnote>
  <w:footnote w:id="4">
    <w:p w14:paraId="4891BB8E"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https://www.mkm.ee/digiriik-ja-uhenduvus/digiuhiskonna-arengukava-2030</w:t>
      </w:r>
    </w:p>
  </w:footnote>
  <w:footnote w:id="5">
    <w:p w14:paraId="4891BB8F"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Euroopa digituleviku kujundamine. https://eur-lex.europa.eu/legal-content/ET/TXT/PDF/?uri=CELEX:52020DC0067</w:t>
      </w:r>
    </w:p>
  </w:footnote>
  <w:footnote w:id="6">
    <w:p w14:paraId="4891BB90"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https://www.mkm.ee/uudised/eesti-plaanib-2030-aastal-katta-oma-aastase-tarbimise-taastuvelektriga-0</w:t>
      </w:r>
    </w:p>
  </w:footnote>
  <w:footnote w:id="7">
    <w:p w14:paraId="4891BB91"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https://www.mkm.ee/digiriik-ja-uhenduvus/digiuhiskonna-arengukava-2030</w:t>
      </w:r>
    </w:p>
  </w:footnote>
  <w:footnote w:id="8">
    <w:p w14:paraId="4891BB92"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https://www.gov.uk/government/publications/greening-government-ict-and-digital-services-strategy-2020-2025/greening-government-ict-and-digital-services-strategy-2020-2025</w:t>
      </w:r>
    </w:p>
  </w:footnote>
  <w:footnote w:id="9">
    <w:p w14:paraId="4891BB93"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https://julkaisut.valtioneuvosto.fi/handle/10024/162912</w:t>
      </w:r>
    </w:p>
  </w:footnote>
  <w:footnote w:id="10">
    <w:p w14:paraId="4891BB94" w14:textId="77777777" w:rsidR="008D5D59" w:rsidRDefault="00756A8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https://www.mkm.ee/digiriik-ja-uhenduvus/rohedigi</w:t>
      </w:r>
    </w:p>
  </w:footnote>
  <w:footnote w:id="11">
    <w:p w14:paraId="4891BB95" w14:textId="77777777" w:rsidR="008D5D59" w:rsidRDefault="00756A8C">
      <w:pPr>
        <w:spacing w:after="0" w:line="240" w:lineRule="auto"/>
        <w:rPr>
          <w:sz w:val="20"/>
          <w:szCs w:val="20"/>
        </w:rPr>
      </w:pPr>
      <w:r>
        <w:rPr>
          <w:vertAlign w:val="superscript"/>
        </w:rPr>
        <w:footnoteRef/>
      </w:r>
      <w:r>
        <w:rPr>
          <w:sz w:val="20"/>
          <w:szCs w:val="20"/>
        </w:rPr>
        <w:t xml:space="preserve"> </w:t>
      </w:r>
      <w:hyperlink r:id="rId1" w:anchor="/inventory/">
        <w:r>
          <w:rPr>
            <w:rFonts w:ascii="Roboto" w:eastAsia="Roboto" w:hAnsi="Roboto" w:cs="Roboto"/>
            <w:color w:val="0B57D0"/>
            <w:sz w:val="21"/>
            <w:szCs w:val="21"/>
          </w:rPr>
          <w:t>https://kasvuhoonegaasid.ee/#/inventory/</w:t>
        </w:r>
      </w:hyperlink>
    </w:p>
  </w:footnote>
  <w:footnote w:id="12">
    <w:p w14:paraId="4891BB96" w14:textId="77777777" w:rsidR="008D5D59" w:rsidRDefault="00756A8C">
      <w:pPr>
        <w:spacing w:after="0" w:line="240" w:lineRule="auto"/>
        <w:rPr>
          <w:sz w:val="20"/>
          <w:szCs w:val="20"/>
        </w:rPr>
      </w:pPr>
      <w:r>
        <w:rPr>
          <w:vertAlign w:val="superscript"/>
        </w:rPr>
        <w:footnoteRef/>
      </w:r>
      <w:r>
        <w:rPr>
          <w:sz w:val="20"/>
          <w:szCs w:val="20"/>
        </w:rPr>
        <w:t xml:space="preserve"> https://www.riigiteataja.ee/akt/102072021013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719E1"/>
    <w:multiLevelType w:val="multilevel"/>
    <w:tmpl w:val="E14CB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ED2406"/>
    <w:multiLevelType w:val="multilevel"/>
    <w:tmpl w:val="72780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522A0"/>
    <w:multiLevelType w:val="multilevel"/>
    <w:tmpl w:val="FE9AF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101642"/>
    <w:multiLevelType w:val="multilevel"/>
    <w:tmpl w:val="20941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B77380"/>
    <w:multiLevelType w:val="multilevel"/>
    <w:tmpl w:val="6A20D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EA1181"/>
    <w:multiLevelType w:val="multilevel"/>
    <w:tmpl w:val="8EE0A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78435D"/>
    <w:multiLevelType w:val="multilevel"/>
    <w:tmpl w:val="FD9854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28222060">
    <w:abstractNumId w:val="2"/>
  </w:num>
  <w:num w:numId="2" w16cid:durableId="1657882729">
    <w:abstractNumId w:val="3"/>
  </w:num>
  <w:num w:numId="3" w16cid:durableId="282618748">
    <w:abstractNumId w:val="5"/>
  </w:num>
  <w:num w:numId="4" w16cid:durableId="441533384">
    <w:abstractNumId w:val="1"/>
  </w:num>
  <w:num w:numId="5" w16cid:durableId="261768568">
    <w:abstractNumId w:val="0"/>
  </w:num>
  <w:num w:numId="6" w16cid:durableId="423652295">
    <w:abstractNumId w:val="6"/>
  </w:num>
  <w:num w:numId="7" w16cid:durableId="5870763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59"/>
    <w:rsid w:val="00061E5C"/>
    <w:rsid w:val="000C6680"/>
    <w:rsid w:val="001233D8"/>
    <w:rsid w:val="00140FF5"/>
    <w:rsid w:val="0014731E"/>
    <w:rsid w:val="001B7F5C"/>
    <w:rsid w:val="001F6384"/>
    <w:rsid w:val="0033355E"/>
    <w:rsid w:val="0037506F"/>
    <w:rsid w:val="003C4290"/>
    <w:rsid w:val="004A50A9"/>
    <w:rsid w:val="004E1354"/>
    <w:rsid w:val="005A3D9C"/>
    <w:rsid w:val="005E7E52"/>
    <w:rsid w:val="00603B26"/>
    <w:rsid w:val="0061077A"/>
    <w:rsid w:val="0066387B"/>
    <w:rsid w:val="00692170"/>
    <w:rsid w:val="0071399A"/>
    <w:rsid w:val="00730B57"/>
    <w:rsid w:val="00756A8C"/>
    <w:rsid w:val="007D2EEF"/>
    <w:rsid w:val="008048F1"/>
    <w:rsid w:val="008B1076"/>
    <w:rsid w:val="008D5D59"/>
    <w:rsid w:val="009F0E7C"/>
    <w:rsid w:val="00A53349"/>
    <w:rsid w:val="00A8757B"/>
    <w:rsid w:val="00AE5F38"/>
    <w:rsid w:val="00BC2A9A"/>
    <w:rsid w:val="00C6275A"/>
    <w:rsid w:val="00C74D89"/>
    <w:rsid w:val="00CB4F48"/>
    <w:rsid w:val="00D157BB"/>
    <w:rsid w:val="00D15ABF"/>
    <w:rsid w:val="00E26D05"/>
    <w:rsid w:val="00E60FB5"/>
    <w:rsid w:val="00E62822"/>
    <w:rsid w:val="00F32C88"/>
    <w:rsid w:val="00FC3E15"/>
    <w:rsid w:val="00FD3754"/>
    <w:rsid w:val="00FF621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1B9E8"/>
  <w15:docId w15:val="{42652DC8-8276-469B-A59C-5C706BD8E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240" w:after="0"/>
      <w:outlineLvl w:val="0"/>
    </w:pPr>
    <w:rPr>
      <w:b/>
      <w:color w:val="2F5496"/>
      <w:sz w:val="32"/>
      <w:szCs w:val="32"/>
    </w:rPr>
  </w:style>
  <w:style w:type="paragraph" w:styleId="Pealkiri2">
    <w:name w:val="heading 2"/>
    <w:basedOn w:val="Normaallaad"/>
    <w:next w:val="Normaallaad"/>
    <w:uiPriority w:val="9"/>
    <w:unhideWhenUsed/>
    <w:qFormat/>
    <w:pPr>
      <w:keepNext/>
      <w:keepLines/>
      <w:spacing w:before="40" w:after="0"/>
      <w:outlineLvl w:val="1"/>
    </w:pPr>
    <w:rPr>
      <w:b/>
      <w:sz w:val="24"/>
      <w:szCs w:val="24"/>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character" w:styleId="Kommentaariviide">
    <w:name w:val="annotation reference"/>
    <w:basedOn w:val="Liguvaikefont"/>
    <w:uiPriority w:val="99"/>
    <w:semiHidden/>
    <w:unhideWhenUsed/>
    <w:rsid w:val="00C74D89"/>
    <w:rPr>
      <w:sz w:val="16"/>
      <w:szCs w:val="16"/>
    </w:rPr>
  </w:style>
  <w:style w:type="paragraph" w:styleId="Kommentaaritekst">
    <w:name w:val="annotation text"/>
    <w:basedOn w:val="Normaallaad"/>
    <w:link w:val="KommentaaritekstMrk"/>
    <w:uiPriority w:val="99"/>
    <w:unhideWhenUsed/>
    <w:rsid w:val="00C74D89"/>
    <w:pPr>
      <w:spacing w:line="240" w:lineRule="auto"/>
    </w:pPr>
    <w:rPr>
      <w:sz w:val="20"/>
      <w:szCs w:val="20"/>
    </w:rPr>
  </w:style>
  <w:style w:type="character" w:customStyle="1" w:styleId="KommentaaritekstMrk">
    <w:name w:val="Kommentaari tekst Märk"/>
    <w:basedOn w:val="Liguvaikefont"/>
    <w:link w:val="Kommentaaritekst"/>
    <w:uiPriority w:val="99"/>
    <w:rsid w:val="00C74D89"/>
    <w:rPr>
      <w:sz w:val="20"/>
      <w:szCs w:val="20"/>
    </w:rPr>
  </w:style>
  <w:style w:type="paragraph" w:styleId="Kommentaariteema">
    <w:name w:val="annotation subject"/>
    <w:basedOn w:val="Kommentaaritekst"/>
    <w:next w:val="Kommentaaritekst"/>
    <w:link w:val="KommentaariteemaMrk"/>
    <w:uiPriority w:val="99"/>
    <w:semiHidden/>
    <w:unhideWhenUsed/>
    <w:rsid w:val="00C74D89"/>
    <w:rPr>
      <w:b/>
      <w:bCs/>
    </w:rPr>
  </w:style>
  <w:style w:type="character" w:customStyle="1" w:styleId="KommentaariteemaMrk">
    <w:name w:val="Kommentaari teema Märk"/>
    <w:basedOn w:val="KommentaaritekstMrk"/>
    <w:link w:val="Kommentaariteema"/>
    <w:uiPriority w:val="99"/>
    <w:semiHidden/>
    <w:rsid w:val="00C74D89"/>
    <w:rPr>
      <w:b/>
      <w:bCs/>
      <w:sz w:val="20"/>
      <w:szCs w:val="20"/>
    </w:rPr>
  </w:style>
  <w:style w:type="paragraph" w:styleId="Redaktsioon">
    <w:name w:val="Revision"/>
    <w:hidden/>
    <w:uiPriority w:val="99"/>
    <w:semiHidden/>
    <w:rsid w:val="004E13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kasvuhoonegaasid.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26E3D-0C41-4515-90D1-5884A289A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3682</Words>
  <Characters>21357</Characters>
  <Application>Microsoft Office Word</Application>
  <DocSecurity>0</DocSecurity>
  <Lines>177</Lines>
  <Paragraphs>49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Eili Lepik</dc:creator>
  <cp:lastModifiedBy>Ott Velsberg - MKM</cp:lastModifiedBy>
  <cp:revision>3</cp:revision>
  <dcterms:created xsi:type="dcterms:W3CDTF">2024-12-16T05:07:00Z</dcterms:created>
  <dcterms:modified xsi:type="dcterms:W3CDTF">2024-12-16T05:17:00Z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0x0101001517D76500188E4AB7B26D96A5ECA956</vt:lpwstr>
  </property>
  <property fmtid="{D5CDD505-2E9C-101B-9397-08002B2CF9AE}" pid="3" name="MSIP_Label_defa4170-0d19-0005-0004-bc88714345d2_Enabled">
    <vt:lpwstr>true</vt:lpwstr>
  </property>
  <property fmtid="{D5CDD505-2E9C-101B-9397-08002B2CF9AE}" pid="4" name="MSIP_Label_defa4170-0d19-0005-0004-bc88714345d2_SetDate">
    <vt:lpwstr>2024-10-15T08:55:09Z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8ebc823a-fbb3-4acb-b864-0a0d34e6da48</vt:lpwstr>
  </property>
  <property fmtid="{D5CDD505-2E9C-101B-9397-08002B2CF9AE}" pid="9" name="MSIP_Label_defa4170-0d19-0005-0004-bc88714345d2_ContentBits">
    <vt:lpwstr>0</vt:lpwstr>
  </property>
</Properties>
</file>